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748" w:rsidRPr="00A2684B" w:rsidRDefault="00D45AE6" w:rsidP="00D45AE6">
      <w:pPr>
        <w:jc w:val="right"/>
        <w:rPr>
          <w:sz w:val="22"/>
        </w:rPr>
      </w:pPr>
      <w:r w:rsidRPr="00A2684B">
        <w:rPr>
          <w:rFonts w:hint="eastAsia"/>
          <w:sz w:val="22"/>
        </w:rPr>
        <w:t xml:space="preserve">　</w:t>
      </w:r>
      <w:r w:rsidRPr="00A2684B">
        <w:rPr>
          <w:sz w:val="22"/>
        </w:rPr>
        <w:t xml:space="preserve">　　　　　　　　　　　　　　　　　　　</w:t>
      </w:r>
      <w:r w:rsidR="00B61359">
        <w:rPr>
          <w:rFonts w:hint="eastAsia"/>
          <w:sz w:val="22"/>
        </w:rPr>
        <w:t>2015</w:t>
      </w:r>
      <w:r w:rsidRPr="00A2684B">
        <w:rPr>
          <w:sz w:val="22"/>
        </w:rPr>
        <w:t>年</w:t>
      </w:r>
      <w:r w:rsidR="00B61359">
        <w:rPr>
          <w:rFonts w:hint="eastAsia"/>
          <w:sz w:val="22"/>
        </w:rPr>
        <w:t>11</w:t>
      </w:r>
      <w:r w:rsidRPr="00A2684B">
        <w:rPr>
          <w:sz w:val="22"/>
        </w:rPr>
        <w:t>月</w:t>
      </w:r>
      <w:r w:rsidR="00B61359">
        <w:rPr>
          <w:rFonts w:hint="eastAsia"/>
          <w:sz w:val="22"/>
        </w:rPr>
        <w:t>25</w:t>
      </w:r>
      <w:r w:rsidRPr="00A2684B">
        <w:rPr>
          <w:sz w:val="22"/>
        </w:rPr>
        <w:t>日</w:t>
      </w:r>
    </w:p>
    <w:p w:rsidR="008B3D02" w:rsidRPr="00A2684B" w:rsidRDefault="008B3D02" w:rsidP="00D45AE6">
      <w:pPr>
        <w:jc w:val="right"/>
        <w:rPr>
          <w:sz w:val="22"/>
        </w:rPr>
      </w:pPr>
    </w:p>
    <w:p w:rsidR="00B00748" w:rsidRPr="00124A91" w:rsidRDefault="008B3D02" w:rsidP="00967BBA">
      <w:pPr>
        <w:jc w:val="center"/>
        <w:rPr>
          <w:b/>
          <w:sz w:val="22"/>
        </w:rPr>
      </w:pPr>
      <w:r w:rsidRPr="00124A91">
        <w:rPr>
          <w:rFonts w:hint="eastAsia"/>
          <w:b/>
          <w:sz w:val="22"/>
        </w:rPr>
        <w:t>表現の自由特別報告者の日本調査の中止に関する</w:t>
      </w:r>
      <w:r w:rsidR="00B00748" w:rsidRPr="00124A91">
        <w:rPr>
          <w:rFonts w:hint="eastAsia"/>
          <w:b/>
          <w:sz w:val="22"/>
        </w:rPr>
        <w:t>ＮＧＯ共同</w:t>
      </w:r>
      <w:r w:rsidR="00A2684B" w:rsidRPr="00124A91">
        <w:rPr>
          <w:rFonts w:hint="eastAsia"/>
          <w:b/>
          <w:sz w:val="22"/>
        </w:rPr>
        <w:t>要請書</w:t>
      </w:r>
    </w:p>
    <w:p w:rsidR="00B00748" w:rsidRPr="00086ADC" w:rsidRDefault="00B00748">
      <w:pPr>
        <w:rPr>
          <w:sz w:val="22"/>
        </w:rPr>
      </w:pPr>
      <w:bookmarkStart w:id="0" w:name="_GoBack"/>
      <w:bookmarkEnd w:id="0"/>
    </w:p>
    <w:p w:rsidR="00A2684B" w:rsidRDefault="00A2684B">
      <w:pPr>
        <w:rPr>
          <w:sz w:val="22"/>
        </w:rPr>
      </w:pPr>
    </w:p>
    <w:p w:rsidR="00A2684B" w:rsidRPr="00A2684B" w:rsidRDefault="00A2684B" w:rsidP="00A2684B">
      <w:pPr>
        <w:rPr>
          <w:sz w:val="22"/>
        </w:rPr>
      </w:pPr>
      <w:r w:rsidRPr="00A2684B">
        <w:rPr>
          <w:rFonts w:hint="eastAsia"/>
          <w:sz w:val="22"/>
        </w:rPr>
        <w:t>岸田</w:t>
      </w:r>
      <w:r w:rsidRPr="00A2684B">
        <w:rPr>
          <w:sz w:val="22"/>
        </w:rPr>
        <w:t xml:space="preserve">文雄　</w:t>
      </w:r>
      <w:r w:rsidRPr="00A2684B">
        <w:rPr>
          <w:rFonts w:hint="eastAsia"/>
          <w:sz w:val="22"/>
        </w:rPr>
        <w:t>外務大臣　殿</w:t>
      </w:r>
    </w:p>
    <w:p w:rsidR="00A2684B" w:rsidRDefault="00A2684B">
      <w:pPr>
        <w:rPr>
          <w:sz w:val="22"/>
        </w:rPr>
      </w:pPr>
    </w:p>
    <w:p w:rsidR="00A2684B" w:rsidRPr="00A2684B" w:rsidRDefault="00A2684B">
      <w:pPr>
        <w:rPr>
          <w:sz w:val="22"/>
        </w:rPr>
      </w:pPr>
    </w:p>
    <w:p w:rsidR="008B3D02" w:rsidRPr="00A2684B" w:rsidRDefault="00D45AE6" w:rsidP="00D45AE6">
      <w:pPr>
        <w:rPr>
          <w:sz w:val="22"/>
        </w:rPr>
      </w:pPr>
      <w:r w:rsidRPr="00A2684B">
        <w:rPr>
          <w:rFonts w:hint="eastAsia"/>
          <w:sz w:val="22"/>
        </w:rPr>
        <w:t xml:space="preserve">　</w:t>
      </w:r>
      <w:r w:rsidR="008B3D02" w:rsidRPr="00A2684B">
        <w:rPr>
          <w:rFonts w:hint="eastAsia"/>
          <w:sz w:val="22"/>
        </w:rPr>
        <w:t>去る</w:t>
      </w:r>
      <w:r w:rsidR="00B61359">
        <w:rPr>
          <w:rFonts w:hint="eastAsia"/>
          <w:sz w:val="22"/>
        </w:rPr>
        <w:t>11</w:t>
      </w:r>
      <w:r w:rsidR="008B3D02" w:rsidRPr="00A2684B">
        <w:rPr>
          <w:sz w:val="22"/>
        </w:rPr>
        <w:t>月</w:t>
      </w:r>
      <w:r w:rsidR="00B61359">
        <w:rPr>
          <w:rFonts w:hint="eastAsia"/>
          <w:sz w:val="22"/>
        </w:rPr>
        <w:t>18</w:t>
      </w:r>
      <w:r w:rsidR="008B3D02" w:rsidRPr="00A2684B">
        <w:rPr>
          <w:sz w:val="22"/>
        </w:rPr>
        <w:t>日（</w:t>
      </w:r>
      <w:r w:rsidR="008B3D02" w:rsidRPr="00A2684B">
        <w:rPr>
          <w:rFonts w:hint="eastAsia"/>
          <w:sz w:val="22"/>
        </w:rPr>
        <w:t>日本時間</w:t>
      </w:r>
      <w:r w:rsidR="008B3D02" w:rsidRPr="00A2684B">
        <w:rPr>
          <w:sz w:val="22"/>
        </w:rPr>
        <w:t>）</w:t>
      </w:r>
      <w:r w:rsidR="008B3D02" w:rsidRPr="00A2684B">
        <w:rPr>
          <w:rFonts w:hint="eastAsia"/>
          <w:sz w:val="22"/>
        </w:rPr>
        <w:t>、</w:t>
      </w:r>
      <w:r w:rsidR="008B3D02" w:rsidRPr="00A2684B">
        <w:rPr>
          <w:sz w:val="22"/>
        </w:rPr>
        <w:t>国連の表現の自由特別報告者</w:t>
      </w:r>
      <w:r w:rsidR="00415FC8" w:rsidRPr="00A2684B">
        <w:rPr>
          <w:sz w:val="22"/>
        </w:rPr>
        <w:t>デイビット・ケイ氏</w:t>
      </w:r>
      <w:r w:rsidR="008B3D02" w:rsidRPr="00A2684B">
        <w:rPr>
          <w:rFonts w:hint="eastAsia"/>
          <w:sz w:val="22"/>
        </w:rPr>
        <w:t>が本年</w:t>
      </w:r>
      <w:r w:rsidR="00B61359">
        <w:rPr>
          <w:rFonts w:hint="eastAsia"/>
          <w:sz w:val="22"/>
        </w:rPr>
        <w:t>12</w:t>
      </w:r>
      <w:r w:rsidR="008B3D02" w:rsidRPr="00A2684B">
        <w:rPr>
          <w:sz w:val="22"/>
        </w:rPr>
        <w:t>月</w:t>
      </w:r>
      <w:r w:rsidR="00F960F7" w:rsidRPr="00A2684B">
        <w:rPr>
          <w:rFonts w:hint="eastAsia"/>
          <w:sz w:val="22"/>
        </w:rPr>
        <w:t>1</w:t>
      </w:r>
      <w:r w:rsidR="00F960F7" w:rsidRPr="00A2684B">
        <w:rPr>
          <w:rFonts w:hint="eastAsia"/>
          <w:sz w:val="22"/>
        </w:rPr>
        <w:t>日から</w:t>
      </w:r>
      <w:r w:rsidR="00F960F7" w:rsidRPr="00A2684B">
        <w:rPr>
          <w:rFonts w:hint="eastAsia"/>
          <w:sz w:val="22"/>
        </w:rPr>
        <w:t>8</w:t>
      </w:r>
      <w:r w:rsidR="00F960F7" w:rsidRPr="00A2684B">
        <w:rPr>
          <w:rFonts w:hint="eastAsia"/>
          <w:sz w:val="22"/>
        </w:rPr>
        <w:t>日</w:t>
      </w:r>
      <w:r w:rsidR="008B3D02" w:rsidRPr="00A2684B">
        <w:rPr>
          <w:rFonts w:hint="eastAsia"/>
          <w:sz w:val="22"/>
        </w:rPr>
        <w:t>に</w:t>
      </w:r>
      <w:r w:rsidR="008A3E80">
        <w:rPr>
          <w:sz w:val="22"/>
        </w:rPr>
        <w:t>予定していた</w:t>
      </w:r>
      <w:r w:rsidR="008B3D02" w:rsidRPr="00A2684B">
        <w:rPr>
          <w:sz w:val="22"/>
        </w:rPr>
        <w:t>日本公式訪問が、</w:t>
      </w:r>
      <w:r w:rsidR="008B3D02" w:rsidRPr="00A2684B">
        <w:rPr>
          <w:rFonts w:hint="eastAsia"/>
          <w:sz w:val="22"/>
        </w:rPr>
        <w:t>日本政府の</w:t>
      </w:r>
      <w:r w:rsidR="008B3D02" w:rsidRPr="00A2684B">
        <w:rPr>
          <w:sz w:val="22"/>
        </w:rPr>
        <w:t>要請によって</w:t>
      </w:r>
      <w:r w:rsidR="008B3D02" w:rsidRPr="00A2684B">
        <w:rPr>
          <w:rFonts w:hint="eastAsia"/>
          <w:sz w:val="22"/>
        </w:rPr>
        <w:t>中止された。</w:t>
      </w:r>
      <w:r w:rsidR="00C73F0D" w:rsidRPr="00A2684B">
        <w:rPr>
          <w:rFonts w:hint="eastAsia"/>
          <w:sz w:val="22"/>
        </w:rPr>
        <w:t>私たち</w:t>
      </w:r>
      <w:r w:rsidR="008B3D02" w:rsidRPr="00A2684B">
        <w:rPr>
          <w:sz w:val="22"/>
        </w:rPr>
        <w:t>は、</w:t>
      </w:r>
      <w:r w:rsidR="00C73F0D" w:rsidRPr="00A2684B">
        <w:rPr>
          <w:sz w:val="22"/>
        </w:rPr>
        <w:t>知る権利・表現の自由</w:t>
      </w:r>
      <w:r w:rsidR="00C73F0D" w:rsidRPr="00A2684B">
        <w:rPr>
          <w:rFonts w:hint="eastAsia"/>
          <w:sz w:val="22"/>
        </w:rPr>
        <w:t>に</w:t>
      </w:r>
      <w:r w:rsidR="00C73F0D" w:rsidRPr="00A2684B">
        <w:rPr>
          <w:sz w:val="22"/>
        </w:rPr>
        <w:t>関心のあるＮＧＯ</w:t>
      </w:r>
      <w:r w:rsidR="008B3D02" w:rsidRPr="00A2684B">
        <w:rPr>
          <w:sz w:val="22"/>
        </w:rPr>
        <w:t>として、以下のとおり意見を表明する。</w:t>
      </w:r>
    </w:p>
    <w:p w:rsidR="00D45AE6" w:rsidRPr="00A2684B" w:rsidRDefault="00F960F7" w:rsidP="008B3D02">
      <w:pPr>
        <w:ind w:firstLineChars="100" w:firstLine="220"/>
        <w:rPr>
          <w:sz w:val="22"/>
        </w:rPr>
      </w:pPr>
      <w:r w:rsidRPr="00A2684B">
        <w:rPr>
          <w:rFonts w:ascii="Arial" w:hAnsi="Arial" w:cs="Arial" w:hint="eastAsia"/>
          <w:color w:val="333333"/>
          <w:sz w:val="22"/>
        </w:rPr>
        <w:t>今回の訪問は</w:t>
      </w:r>
      <w:r w:rsidR="00B66BCE">
        <w:rPr>
          <w:rFonts w:ascii="Arial" w:hAnsi="Arial" w:cs="Arial" w:hint="eastAsia"/>
          <w:color w:val="333333"/>
          <w:sz w:val="22"/>
        </w:rPr>
        <w:t>、</w:t>
      </w:r>
      <w:r w:rsidRPr="00A2684B">
        <w:rPr>
          <w:rFonts w:ascii="Arial" w:hAnsi="Arial" w:cs="Arial" w:hint="eastAsia"/>
          <w:color w:val="333333"/>
          <w:sz w:val="22"/>
        </w:rPr>
        <w:t>国連人権理事会のもとに定められた特別手続きに従って任命された特別報告者が</w:t>
      </w:r>
      <w:r w:rsidR="00B66BCE">
        <w:rPr>
          <w:rFonts w:ascii="Arial" w:hAnsi="Arial" w:cs="Arial" w:hint="eastAsia"/>
          <w:color w:val="333333"/>
          <w:sz w:val="22"/>
        </w:rPr>
        <w:t>、</w:t>
      </w:r>
      <w:r w:rsidRPr="00A2684B">
        <w:rPr>
          <w:rFonts w:ascii="Arial" w:hAnsi="Arial" w:cs="Arial" w:hint="eastAsia"/>
          <w:color w:val="333333"/>
          <w:sz w:val="22"/>
        </w:rPr>
        <w:t>主要任務として行う国別訪問の一環として決定されたものである。特別報告者は、世界各国から招聘がある中、年に数か国を厳選して訪問する。</w:t>
      </w:r>
      <w:r w:rsidR="008B3D02" w:rsidRPr="00A2684B">
        <w:rPr>
          <w:rFonts w:ascii="Arial" w:hAnsi="Arial" w:cs="Arial" w:hint="eastAsia"/>
          <w:color w:val="333333"/>
          <w:sz w:val="22"/>
        </w:rPr>
        <w:t>この</w:t>
      </w:r>
      <w:r w:rsidR="00D45AE6" w:rsidRPr="00A2684B">
        <w:rPr>
          <w:rFonts w:hint="eastAsia"/>
          <w:sz w:val="22"/>
        </w:rPr>
        <w:t>特別報告者による調査と</w:t>
      </w:r>
      <w:r w:rsidRPr="00A2684B">
        <w:rPr>
          <w:rFonts w:hint="eastAsia"/>
          <w:sz w:val="22"/>
        </w:rPr>
        <w:t>人権理事会に提出される勧告を含む報告書</w:t>
      </w:r>
      <w:r w:rsidR="00D45AE6" w:rsidRPr="00A2684B">
        <w:rPr>
          <w:rFonts w:hint="eastAsia"/>
          <w:sz w:val="22"/>
        </w:rPr>
        <w:t>は、人権条約</w:t>
      </w:r>
      <w:r w:rsidR="00B66BCE">
        <w:rPr>
          <w:rFonts w:hint="eastAsia"/>
          <w:sz w:val="22"/>
        </w:rPr>
        <w:t>諸</w:t>
      </w:r>
      <w:r w:rsidR="00D45AE6" w:rsidRPr="00A2684B">
        <w:rPr>
          <w:rFonts w:hint="eastAsia"/>
          <w:sz w:val="22"/>
        </w:rPr>
        <w:t>機関の活動と</w:t>
      </w:r>
      <w:r w:rsidR="00D45AE6" w:rsidRPr="00A2684B">
        <w:rPr>
          <w:sz w:val="22"/>
        </w:rPr>
        <w:t>並んで、</w:t>
      </w:r>
      <w:r w:rsidR="00D45AE6" w:rsidRPr="00A2684B">
        <w:rPr>
          <w:rFonts w:hint="eastAsia"/>
          <w:sz w:val="22"/>
        </w:rPr>
        <w:t>日本の人権政策の向上に資するものである。日本政府は</w:t>
      </w:r>
      <w:r w:rsidR="00D45AE6" w:rsidRPr="00A2684B">
        <w:rPr>
          <w:sz w:val="22"/>
        </w:rPr>
        <w:t>、</w:t>
      </w:r>
      <w:r w:rsidR="00D45AE6" w:rsidRPr="00A2684B">
        <w:rPr>
          <w:rFonts w:hint="eastAsia"/>
          <w:sz w:val="22"/>
        </w:rPr>
        <w:t>いつでも</w:t>
      </w:r>
      <w:r w:rsidR="00D45AE6" w:rsidRPr="00A2684B">
        <w:rPr>
          <w:sz w:val="22"/>
        </w:rPr>
        <w:t>このような</w:t>
      </w:r>
      <w:r w:rsidR="00D45AE6" w:rsidRPr="00A2684B">
        <w:rPr>
          <w:rFonts w:hint="eastAsia"/>
          <w:sz w:val="22"/>
        </w:rPr>
        <w:t>調査</w:t>
      </w:r>
      <w:r w:rsidR="00D45AE6" w:rsidRPr="00A2684B">
        <w:rPr>
          <w:sz w:val="22"/>
        </w:rPr>
        <w:t>を受け入れること</w:t>
      </w:r>
      <w:r w:rsidR="008B3D02" w:rsidRPr="00A2684B">
        <w:rPr>
          <w:rFonts w:hint="eastAsia"/>
          <w:sz w:val="22"/>
        </w:rPr>
        <w:t>（</w:t>
      </w:r>
      <w:r w:rsidR="008B3D02" w:rsidRPr="00A2684B">
        <w:rPr>
          <w:rFonts w:hint="eastAsia"/>
          <w:sz w:val="22"/>
        </w:rPr>
        <w:t>standing invitation</w:t>
      </w:r>
      <w:r w:rsidR="008B3D02" w:rsidRPr="00A2684B">
        <w:rPr>
          <w:rFonts w:hint="eastAsia"/>
          <w:sz w:val="22"/>
        </w:rPr>
        <w:t>）</w:t>
      </w:r>
      <w:r w:rsidR="00D45AE6" w:rsidRPr="00A2684B">
        <w:rPr>
          <w:sz w:val="22"/>
        </w:rPr>
        <w:t>を</w:t>
      </w:r>
      <w:r w:rsidR="00D45AE6" w:rsidRPr="00A2684B">
        <w:rPr>
          <w:rFonts w:hint="eastAsia"/>
          <w:sz w:val="22"/>
        </w:rPr>
        <w:t>人権理事会の</w:t>
      </w:r>
      <w:r w:rsidR="00D45AE6" w:rsidRPr="00A2684B">
        <w:rPr>
          <w:sz w:val="22"/>
        </w:rPr>
        <w:t>場で約束している。</w:t>
      </w:r>
    </w:p>
    <w:p w:rsidR="00D45AE6" w:rsidRPr="00A2684B" w:rsidRDefault="00415FC8" w:rsidP="00956086">
      <w:pPr>
        <w:overflowPunct w:val="0"/>
        <w:ind w:firstLineChars="100" w:firstLine="220"/>
        <w:textAlignment w:val="baseline"/>
        <w:rPr>
          <w:rFonts w:ascii="Times New Roman" w:eastAsia="ＭＳ 明朝" w:hAnsi="Times New Roman" w:cs="ＭＳ 明朝"/>
          <w:color w:val="000000"/>
          <w:kern w:val="0"/>
          <w:sz w:val="22"/>
        </w:rPr>
      </w:pPr>
      <w:r w:rsidRPr="00A2684B">
        <w:rPr>
          <w:rFonts w:ascii="Times New Roman" w:hAnsi="Times New Roman" w:cs="Times New Roman"/>
          <w:color w:val="000000"/>
          <w:kern w:val="0"/>
          <w:sz w:val="22"/>
        </w:rPr>
        <w:t>本</w:t>
      </w:r>
      <w:r w:rsidR="00956086" w:rsidRPr="00A2684B">
        <w:rPr>
          <w:rFonts w:ascii="Times New Roman" w:hAnsi="Times New Roman" w:cs="Times New Roman"/>
          <w:color w:val="000000"/>
          <w:kern w:val="0"/>
          <w:sz w:val="22"/>
        </w:rPr>
        <w:t>年</w:t>
      </w:r>
      <w:r w:rsidR="00B61359">
        <w:rPr>
          <w:rFonts w:ascii="Times New Roman" w:hAnsi="Times New Roman" w:cs="Times New Roman" w:hint="eastAsia"/>
          <w:color w:val="000000"/>
          <w:kern w:val="0"/>
          <w:sz w:val="22"/>
        </w:rPr>
        <w:t>10</w:t>
      </w:r>
      <w:r w:rsidR="00C07076" w:rsidRPr="00A2684B">
        <w:rPr>
          <w:rFonts w:ascii="Times New Roman" w:eastAsia="ＭＳ 明朝" w:hAnsi="Times New Roman" w:cs="ＭＳ 明朝" w:hint="eastAsia"/>
          <w:color w:val="000000"/>
          <w:kern w:val="0"/>
          <w:sz w:val="22"/>
        </w:rPr>
        <w:t>月</w:t>
      </w:r>
      <w:r w:rsidR="00916615" w:rsidRPr="00A2684B">
        <w:rPr>
          <w:rFonts w:ascii="Times New Roman" w:eastAsia="ＭＳ 明朝" w:hAnsi="Times New Roman" w:cs="ＭＳ 明朝" w:hint="eastAsia"/>
          <w:color w:val="000000"/>
          <w:kern w:val="0"/>
          <w:sz w:val="22"/>
        </w:rPr>
        <w:t>に開催された</w:t>
      </w:r>
      <w:r w:rsidRPr="00A2684B">
        <w:rPr>
          <w:rFonts w:ascii="Times New Roman" w:eastAsia="ＭＳ 明朝" w:hAnsi="Times New Roman" w:cs="ＭＳ 明朝" w:hint="eastAsia"/>
          <w:color w:val="000000"/>
          <w:kern w:val="0"/>
          <w:sz w:val="22"/>
        </w:rPr>
        <w:t>国連総会第三委員会より</w:t>
      </w:r>
      <w:r w:rsidR="00916615" w:rsidRPr="00A2684B">
        <w:rPr>
          <w:rFonts w:ascii="Times New Roman" w:eastAsia="ＭＳ 明朝" w:hAnsi="Times New Roman" w:cs="ＭＳ 明朝" w:hint="eastAsia"/>
          <w:color w:val="000000"/>
          <w:kern w:val="0"/>
          <w:sz w:val="22"/>
        </w:rPr>
        <w:t>も</w:t>
      </w:r>
      <w:r w:rsidRPr="00A2684B">
        <w:rPr>
          <w:rFonts w:ascii="Times New Roman" w:eastAsia="ＭＳ 明朝" w:hAnsi="Times New Roman" w:cs="ＭＳ 明朝" w:hint="eastAsia"/>
          <w:color w:val="000000"/>
          <w:kern w:val="0"/>
          <w:sz w:val="22"/>
        </w:rPr>
        <w:t>前に、</w:t>
      </w:r>
      <w:r w:rsidR="00916615" w:rsidRPr="00A2684B">
        <w:rPr>
          <w:rFonts w:ascii="Times New Roman" w:eastAsia="ＭＳ 明朝" w:hAnsi="Times New Roman" w:cs="ＭＳ 明朝" w:hint="eastAsia"/>
          <w:color w:val="000000"/>
          <w:kern w:val="0"/>
          <w:sz w:val="22"/>
        </w:rPr>
        <w:t>日本政府は特別報告者に対して、</w:t>
      </w:r>
      <w:r w:rsidR="00B61359">
        <w:rPr>
          <w:rFonts w:ascii="Times New Roman" w:eastAsia="ＭＳ 明朝" w:hAnsi="Times New Roman" w:cs="ＭＳ 明朝" w:hint="eastAsia"/>
          <w:color w:val="000000"/>
          <w:kern w:val="0"/>
          <w:sz w:val="22"/>
        </w:rPr>
        <w:t>12</w:t>
      </w:r>
      <w:r w:rsidR="00C07076" w:rsidRPr="00A2684B">
        <w:rPr>
          <w:rFonts w:ascii="Times New Roman" w:eastAsia="ＭＳ 明朝" w:hAnsi="Times New Roman" w:cs="ＭＳ 明朝" w:hint="eastAsia"/>
          <w:color w:val="000000"/>
          <w:kern w:val="0"/>
          <w:sz w:val="22"/>
        </w:rPr>
        <w:t>月</w:t>
      </w:r>
      <w:r w:rsidR="008B3D02" w:rsidRPr="00A2684B">
        <w:rPr>
          <w:rFonts w:ascii="Times New Roman" w:eastAsia="ＭＳ 明朝" w:hAnsi="Times New Roman" w:cs="ＭＳ 明朝" w:hint="eastAsia"/>
          <w:color w:val="000000"/>
          <w:kern w:val="0"/>
          <w:sz w:val="22"/>
        </w:rPr>
        <w:t>１</w:t>
      </w:r>
      <w:r w:rsidRPr="00A2684B">
        <w:rPr>
          <w:rFonts w:ascii="Times New Roman" w:eastAsia="ＭＳ 明朝" w:hAnsi="Times New Roman" w:cs="ＭＳ 明朝"/>
          <w:color w:val="000000"/>
          <w:kern w:val="0"/>
          <w:sz w:val="22"/>
        </w:rPr>
        <w:t>から</w:t>
      </w:r>
      <w:r w:rsidR="008B3D02" w:rsidRPr="00A2684B">
        <w:rPr>
          <w:rFonts w:ascii="Times New Roman" w:eastAsia="ＭＳ 明朝" w:hAnsi="Times New Roman" w:cs="ＭＳ 明朝" w:hint="eastAsia"/>
          <w:color w:val="000000"/>
          <w:kern w:val="0"/>
          <w:sz w:val="22"/>
        </w:rPr>
        <w:t>８</w:t>
      </w:r>
      <w:r w:rsidR="00C07076" w:rsidRPr="00A2684B">
        <w:rPr>
          <w:rFonts w:ascii="Times New Roman" w:eastAsia="ＭＳ 明朝" w:hAnsi="Times New Roman" w:cs="ＭＳ 明朝" w:hint="eastAsia"/>
          <w:color w:val="000000"/>
          <w:kern w:val="0"/>
          <w:sz w:val="22"/>
        </w:rPr>
        <w:t>日</w:t>
      </w:r>
      <w:r w:rsidR="00956086" w:rsidRPr="00A2684B">
        <w:rPr>
          <w:rFonts w:ascii="Times New Roman" w:eastAsia="ＭＳ 明朝" w:hAnsi="Times New Roman" w:cs="ＭＳ 明朝" w:hint="eastAsia"/>
          <w:color w:val="000000"/>
          <w:kern w:val="0"/>
          <w:sz w:val="22"/>
        </w:rPr>
        <w:t>に</w:t>
      </w:r>
      <w:r w:rsidRPr="00A2684B">
        <w:rPr>
          <w:rFonts w:ascii="Times New Roman" w:eastAsia="ＭＳ 明朝" w:hAnsi="Times New Roman" w:cs="ＭＳ 明朝" w:hint="eastAsia"/>
          <w:color w:val="000000"/>
          <w:kern w:val="0"/>
          <w:sz w:val="22"/>
        </w:rPr>
        <w:t>かけて</w:t>
      </w:r>
      <w:r w:rsidR="00916615" w:rsidRPr="00A2684B">
        <w:rPr>
          <w:rFonts w:ascii="Times New Roman" w:eastAsia="ＭＳ 明朝" w:hAnsi="Times New Roman" w:cs="ＭＳ 明朝" w:hint="eastAsia"/>
          <w:color w:val="000000"/>
          <w:kern w:val="0"/>
          <w:sz w:val="22"/>
        </w:rPr>
        <w:t>の</w:t>
      </w:r>
      <w:r w:rsidR="00956086" w:rsidRPr="00A2684B">
        <w:rPr>
          <w:rFonts w:ascii="Times New Roman" w:eastAsia="ＭＳ 明朝" w:hAnsi="Times New Roman" w:cs="ＭＳ 明朝"/>
          <w:color w:val="000000"/>
          <w:kern w:val="0"/>
          <w:sz w:val="22"/>
        </w:rPr>
        <w:t>日本</w:t>
      </w:r>
      <w:r w:rsidR="00916615" w:rsidRPr="00A2684B">
        <w:rPr>
          <w:rFonts w:ascii="Times New Roman" w:eastAsia="ＭＳ 明朝" w:hAnsi="Times New Roman" w:cs="ＭＳ 明朝"/>
          <w:color w:val="000000"/>
          <w:kern w:val="0"/>
          <w:sz w:val="22"/>
        </w:rPr>
        <w:t>への公式</w:t>
      </w:r>
      <w:r w:rsidR="00956086" w:rsidRPr="00A2684B">
        <w:rPr>
          <w:rFonts w:ascii="Times New Roman" w:eastAsia="ＭＳ 明朝" w:hAnsi="Times New Roman" w:cs="ＭＳ 明朝"/>
          <w:color w:val="000000"/>
          <w:kern w:val="0"/>
          <w:sz w:val="22"/>
        </w:rPr>
        <w:t>訪問</w:t>
      </w:r>
      <w:r w:rsidR="00916615" w:rsidRPr="00A2684B">
        <w:rPr>
          <w:rFonts w:ascii="Times New Roman" w:eastAsia="ＭＳ 明朝" w:hAnsi="Times New Roman" w:cs="ＭＳ 明朝"/>
          <w:color w:val="000000"/>
          <w:kern w:val="0"/>
          <w:sz w:val="22"/>
        </w:rPr>
        <w:t>に対する招待を行った</w:t>
      </w:r>
      <w:r w:rsidR="00956086" w:rsidRPr="00A2684B">
        <w:rPr>
          <w:rFonts w:ascii="Times New Roman" w:eastAsia="ＭＳ 明朝" w:hAnsi="Times New Roman" w:cs="ＭＳ 明朝" w:hint="eastAsia"/>
          <w:color w:val="000000"/>
          <w:kern w:val="0"/>
          <w:sz w:val="22"/>
        </w:rPr>
        <w:t>。</w:t>
      </w:r>
      <w:r w:rsidR="00916615" w:rsidRPr="00A2684B">
        <w:rPr>
          <w:rFonts w:ascii="Times New Roman" w:eastAsia="ＭＳ 明朝" w:hAnsi="Times New Roman" w:cs="ＭＳ 明朝" w:hint="eastAsia"/>
          <w:color w:val="000000"/>
          <w:kern w:val="0"/>
          <w:sz w:val="22"/>
        </w:rPr>
        <w:t>この公式訪問における</w:t>
      </w:r>
      <w:r w:rsidR="00D45AE6" w:rsidRPr="00A2684B">
        <w:rPr>
          <w:rFonts w:ascii="Times New Roman" w:eastAsia="ＭＳ 明朝" w:hAnsi="Times New Roman" w:cs="ＭＳ 明朝" w:hint="eastAsia"/>
          <w:color w:val="000000"/>
          <w:kern w:val="0"/>
          <w:sz w:val="22"/>
        </w:rPr>
        <w:t>調査対象</w:t>
      </w:r>
      <w:r w:rsidR="00B51EEA">
        <w:rPr>
          <w:rFonts w:ascii="Times New Roman" w:eastAsia="ＭＳ 明朝" w:hAnsi="Times New Roman" w:cs="ＭＳ 明朝" w:hint="eastAsia"/>
          <w:color w:val="000000"/>
          <w:kern w:val="0"/>
          <w:sz w:val="22"/>
        </w:rPr>
        <w:t>に</w:t>
      </w:r>
      <w:r w:rsidR="00D45AE6" w:rsidRPr="00A2684B">
        <w:rPr>
          <w:rFonts w:ascii="Times New Roman" w:eastAsia="ＭＳ 明朝" w:hAnsi="Times New Roman" w:cs="ＭＳ 明朝" w:hint="eastAsia"/>
          <w:color w:val="000000"/>
          <w:kern w:val="0"/>
          <w:sz w:val="22"/>
        </w:rPr>
        <w:t>は</w:t>
      </w:r>
      <w:r w:rsidR="00916615" w:rsidRPr="00A2684B">
        <w:rPr>
          <w:rFonts w:ascii="Times New Roman" w:eastAsia="ＭＳ 明朝" w:hAnsi="Times New Roman" w:cs="ＭＳ 明朝" w:hint="eastAsia"/>
          <w:color w:val="000000"/>
          <w:kern w:val="0"/>
          <w:sz w:val="22"/>
        </w:rPr>
        <w:t>、国連自由権規約委員会が昨年懸念を表明した</w:t>
      </w:r>
      <w:r w:rsidR="00B61359">
        <w:rPr>
          <w:rFonts w:ascii="Times New Roman" w:eastAsia="ＭＳ 明朝" w:hAnsi="Times New Roman" w:cs="ＭＳ 明朝" w:hint="eastAsia"/>
          <w:color w:val="000000"/>
          <w:kern w:val="0"/>
          <w:sz w:val="22"/>
        </w:rPr>
        <w:t>2013</w:t>
      </w:r>
      <w:r w:rsidR="00916615" w:rsidRPr="00A2684B">
        <w:rPr>
          <w:rFonts w:ascii="Times New Roman" w:eastAsia="ＭＳ 明朝" w:hAnsi="Times New Roman" w:cs="ＭＳ 明朝" w:hint="eastAsia"/>
          <w:color w:val="000000"/>
          <w:kern w:val="0"/>
          <w:sz w:val="22"/>
        </w:rPr>
        <w:t>年制定の特定</w:t>
      </w:r>
      <w:r w:rsidR="00D45AE6" w:rsidRPr="00A2684B">
        <w:rPr>
          <w:rFonts w:ascii="Times New Roman" w:eastAsia="ＭＳ 明朝" w:hAnsi="Times New Roman" w:cs="ＭＳ 明朝"/>
          <w:color w:val="000000"/>
          <w:kern w:val="0"/>
          <w:sz w:val="22"/>
        </w:rPr>
        <w:t>秘密保護法</w:t>
      </w:r>
      <w:r w:rsidR="00916615" w:rsidRPr="00A2684B">
        <w:rPr>
          <w:rFonts w:ascii="Times New Roman" w:eastAsia="ＭＳ 明朝" w:hAnsi="Times New Roman" w:cs="ＭＳ 明朝"/>
          <w:color w:val="000000"/>
          <w:kern w:val="0"/>
          <w:sz w:val="22"/>
        </w:rPr>
        <w:t>の実施を初め、インターネット上の権利、メディアによる取材報道の自由、知る権利など</w:t>
      </w:r>
      <w:r w:rsidR="00D45AE6" w:rsidRPr="00A2684B">
        <w:rPr>
          <w:rFonts w:ascii="Times New Roman" w:eastAsia="ＭＳ 明朝" w:hAnsi="Times New Roman" w:cs="ＭＳ 明朝"/>
          <w:color w:val="000000"/>
          <w:kern w:val="0"/>
          <w:sz w:val="22"/>
        </w:rPr>
        <w:t>に関する事項</w:t>
      </w:r>
      <w:r w:rsidR="00916615" w:rsidRPr="00A2684B">
        <w:rPr>
          <w:rFonts w:ascii="Times New Roman" w:eastAsia="ＭＳ 明朝" w:hAnsi="Times New Roman" w:cs="ＭＳ 明朝"/>
          <w:color w:val="000000"/>
          <w:kern w:val="0"/>
          <w:sz w:val="22"/>
        </w:rPr>
        <w:t>が</w:t>
      </w:r>
      <w:r w:rsidR="00D45AE6" w:rsidRPr="00A2684B">
        <w:rPr>
          <w:rFonts w:ascii="Times New Roman" w:eastAsia="ＭＳ 明朝" w:hAnsi="Times New Roman" w:cs="ＭＳ 明朝"/>
          <w:color w:val="000000"/>
          <w:kern w:val="0"/>
          <w:sz w:val="22"/>
        </w:rPr>
        <w:t>含</w:t>
      </w:r>
      <w:r w:rsidR="00916615" w:rsidRPr="00A2684B">
        <w:rPr>
          <w:rFonts w:ascii="Times New Roman" w:eastAsia="ＭＳ 明朝" w:hAnsi="Times New Roman" w:cs="ＭＳ 明朝"/>
          <w:color w:val="000000"/>
          <w:kern w:val="0"/>
          <w:sz w:val="22"/>
        </w:rPr>
        <w:t>まれていた</w:t>
      </w:r>
      <w:r w:rsidR="00D45AE6" w:rsidRPr="00A2684B">
        <w:rPr>
          <w:rFonts w:ascii="Times New Roman" w:eastAsia="ＭＳ 明朝" w:hAnsi="Times New Roman" w:cs="ＭＳ 明朝" w:hint="eastAsia"/>
          <w:color w:val="000000"/>
          <w:kern w:val="0"/>
          <w:sz w:val="22"/>
        </w:rPr>
        <w:t>。</w:t>
      </w:r>
    </w:p>
    <w:p w:rsidR="00956086" w:rsidRPr="00A2684B" w:rsidRDefault="00956086" w:rsidP="00956086">
      <w:pPr>
        <w:overflowPunct w:val="0"/>
        <w:ind w:firstLineChars="100" w:firstLine="220"/>
        <w:textAlignment w:val="baseline"/>
        <w:rPr>
          <w:rFonts w:ascii="Times New Roman" w:eastAsia="ＭＳ 明朝" w:hAnsi="Times New Roman" w:cs="ＭＳ 明朝"/>
          <w:color w:val="000000"/>
          <w:kern w:val="0"/>
          <w:sz w:val="22"/>
        </w:rPr>
      </w:pPr>
      <w:r w:rsidRPr="00A2684B">
        <w:rPr>
          <w:rFonts w:ascii="Times New Roman" w:eastAsia="ＭＳ 明朝" w:hAnsi="Times New Roman" w:cs="ＭＳ 明朝" w:hint="eastAsia"/>
          <w:color w:val="000000"/>
          <w:kern w:val="0"/>
          <w:sz w:val="22"/>
        </w:rPr>
        <w:t>ところが、</w:t>
      </w:r>
      <w:r w:rsidR="00B61359">
        <w:rPr>
          <w:rFonts w:ascii="Times New Roman" w:eastAsia="ＭＳ 明朝" w:hAnsi="Times New Roman" w:cs="ＭＳ 明朝" w:hint="eastAsia"/>
          <w:color w:val="000000"/>
          <w:kern w:val="0"/>
          <w:sz w:val="22"/>
        </w:rPr>
        <w:t>11</w:t>
      </w:r>
      <w:r w:rsidR="00C07076" w:rsidRPr="00A2684B">
        <w:rPr>
          <w:rFonts w:ascii="Times New Roman" w:eastAsia="ＭＳ 明朝" w:hAnsi="Times New Roman" w:cs="ＭＳ 明朝" w:hint="eastAsia"/>
          <w:color w:val="000000"/>
          <w:kern w:val="0"/>
          <w:sz w:val="22"/>
        </w:rPr>
        <w:t>月</w:t>
      </w:r>
      <w:r w:rsidR="00B61359">
        <w:rPr>
          <w:rFonts w:ascii="Times New Roman" w:eastAsia="ＭＳ 明朝" w:hAnsi="Times New Roman" w:cs="ＭＳ 明朝" w:hint="eastAsia"/>
          <w:color w:val="000000"/>
          <w:kern w:val="0"/>
          <w:sz w:val="22"/>
        </w:rPr>
        <w:t>13</w:t>
      </w:r>
      <w:r w:rsidR="00C07076" w:rsidRPr="00A2684B">
        <w:rPr>
          <w:rFonts w:ascii="Times New Roman" w:eastAsia="ＭＳ 明朝" w:hAnsi="Times New Roman" w:cs="ＭＳ 明朝" w:hint="eastAsia"/>
          <w:color w:val="000000"/>
          <w:kern w:val="0"/>
          <w:sz w:val="22"/>
        </w:rPr>
        <w:t>日</w:t>
      </w:r>
      <w:r w:rsidR="00D1326B">
        <w:rPr>
          <w:rFonts w:ascii="Times New Roman" w:eastAsia="ＭＳ 明朝" w:hAnsi="Times New Roman" w:cs="ＭＳ 明朝" w:hint="eastAsia"/>
          <w:color w:val="000000"/>
          <w:kern w:val="0"/>
          <w:sz w:val="22"/>
        </w:rPr>
        <w:t>に</w:t>
      </w:r>
      <w:r w:rsidR="00C07076" w:rsidRPr="00A2684B">
        <w:rPr>
          <w:rFonts w:ascii="Times New Roman" w:eastAsia="ＭＳ 明朝" w:hAnsi="Times New Roman" w:cs="ＭＳ 明朝" w:hint="eastAsia"/>
          <w:color w:val="000000"/>
          <w:kern w:val="0"/>
          <w:sz w:val="22"/>
        </w:rPr>
        <w:t>ジュネーブの日本代表部</w:t>
      </w:r>
      <w:r w:rsidR="00D1326B">
        <w:rPr>
          <w:rFonts w:ascii="Times New Roman" w:eastAsia="ＭＳ 明朝" w:hAnsi="Times New Roman" w:cs="ＭＳ 明朝" w:hint="eastAsia"/>
          <w:color w:val="000000"/>
          <w:kern w:val="0"/>
          <w:sz w:val="22"/>
        </w:rPr>
        <w:t>は</w:t>
      </w:r>
      <w:r w:rsidRPr="00A2684B">
        <w:rPr>
          <w:rFonts w:ascii="Times New Roman" w:eastAsia="ＭＳ 明朝" w:hAnsi="Times New Roman" w:cs="ＭＳ 明朝" w:hint="eastAsia"/>
          <w:color w:val="000000"/>
          <w:kern w:val="0"/>
          <w:sz w:val="22"/>
        </w:rPr>
        <w:t>特別報告者</w:t>
      </w:r>
      <w:r w:rsidRPr="00A2684B">
        <w:rPr>
          <w:rFonts w:ascii="Times New Roman" w:eastAsia="ＭＳ 明朝" w:hAnsi="Times New Roman" w:cs="ＭＳ 明朝"/>
          <w:color w:val="000000"/>
          <w:kern w:val="0"/>
          <w:sz w:val="22"/>
        </w:rPr>
        <w:t>に対して</w:t>
      </w:r>
      <w:r w:rsidRPr="00A2684B">
        <w:rPr>
          <w:rFonts w:ascii="Times New Roman" w:eastAsia="ＭＳ 明朝" w:hAnsi="Times New Roman" w:cs="ＭＳ 明朝" w:hint="eastAsia"/>
          <w:color w:val="000000"/>
          <w:kern w:val="0"/>
          <w:sz w:val="22"/>
        </w:rPr>
        <w:t>、</w:t>
      </w:r>
      <w:r w:rsidR="00C07076" w:rsidRPr="00A2684B">
        <w:rPr>
          <w:rFonts w:ascii="Times New Roman" w:eastAsia="ＭＳ 明朝" w:hAnsi="Times New Roman" w:cs="ＭＳ 明朝" w:hint="eastAsia"/>
          <w:color w:val="000000"/>
          <w:kern w:val="0"/>
          <w:sz w:val="22"/>
        </w:rPr>
        <w:t>「</w:t>
      </w:r>
      <w:r w:rsidRPr="00A2684B">
        <w:rPr>
          <w:rFonts w:ascii="Times New Roman" w:eastAsia="ＭＳ 明朝" w:hAnsi="Times New Roman" w:cs="ＭＳ 明朝" w:hint="eastAsia"/>
          <w:color w:val="000000"/>
          <w:kern w:val="0"/>
          <w:sz w:val="22"/>
        </w:rPr>
        <w:t>関係する</w:t>
      </w:r>
      <w:r w:rsidR="00916615" w:rsidRPr="00A2684B">
        <w:rPr>
          <w:rFonts w:ascii="Times New Roman" w:eastAsia="ＭＳ 明朝" w:hAnsi="Times New Roman" w:cs="ＭＳ 明朝" w:hint="eastAsia"/>
          <w:color w:val="000000"/>
          <w:kern w:val="0"/>
          <w:sz w:val="22"/>
        </w:rPr>
        <w:t>政府関係者への</w:t>
      </w:r>
      <w:r w:rsidRPr="00A2684B">
        <w:rPr>
          <w:rFonts w:ascii="Times New Roman" w:eastAsia="ＭＳ 明朝" w:hAnsi="Times New Roman" w:cs="ＭＳ 明朝" w:hint="eastAsia"/>
          <w:color w:val="000000"/>
          <w:kern w:val="0"/>
          <w:sz w:val="22"/>
        </w:rPr>
        <w:t>ミーティング</w:t>
      </w:r>
      <w:r w:rsidRPr="00A2684B">
        <w:rPr>
          <w:rFonts w:ascii="Times New Roman" w:eastAsia="ＭＳ 明朝" w:hAnsi="Times New Roman" w:cs="ＭＳ 明朝"/>
          <w:color w:val="000000"/>
          <w:kern w:val="0"/>
          <w:sz w:val="22"/>
        </w:rPr>
        <w:t>がアレンジできない</w:t>
      </w:r>
      <w:r w:rsidR="00916615" w:rsidRPr="00A2684B">
        <w:rPr>
          <w:rFonts w:ascii="Times New Roman" w:eastAsia="ＭＳ 明朝" w:hAnsi="Times New Roman" w:cs="ＭＳ 明朝"/>
          <w:color w:val="000000"/>
          <w:kern w:val="0"/>
          <w:sz w:val="22"/>
        </w:rPr>
        <w:t>ため、訪問は実施できない</w:t>
      </w:r>
      <w:r w:rsidR="00362914" w:rsidRPr="00A2684B">
        <w:rPr>
          <w:rFonts w:ascii="Times New Roman" w:eastAsia="ＭＳ 明朝" w:hAnsi="Times New Roman" w:cs="ＭＳ 明朝"/>
          <w:color w:val="000000"/>
          <w:kern w:val="0"/>
          <w:sz w:val="22"/>
        </w:rPr>
        <w:t>」</w:t>
      </w:r>
      <w:r w:rsidRPr="00A2684B">
        <w:rPr>
          <w:rFonts w:ascii="Times New Roman" w:eastAsia="ＭＳ 明朝" w:hAnsi="Times New Roman" w:cs="ＭＳ 明朝" w:hint="eastAsia"/>
          <w:color w:val="000000"/>
          <w:kern w:val="0"/>
          <w:sz w:val="22"/>
        </w:rPr>
        <w:t>という理由で、</w:t>
      </w:r>
      <w:r w:rsidR="00B61359">
        <w:rPr>
          <w:rFonts w:ascii="Times New Roman" w:eastAsia="ＭＳ 明朝" w:hAnsi="Times New Roman" w:cs="ＭＳ 明朝" w:hint="eastAsia"/>
          <w:color w:val="000000"/>
          <w:kern w:val="0"/>
          <w:sz w:val="22"/>
        </w:rPr>
        <w:t>2016</w:t>
      </w:r>
      <w:r w:rsidR="00C07076" w:rsidRPr="00A2684B">
        <w:rPr>
          <w:rFonts w:ascii="Times New Roman" w:eastAsia="ＭＳ 明朝" w:hAnsi="Times New Roman" w:cs="ＭＳ 明朝" w:hint="eastAsia"/>
          <w:color w:val="000000"/>
          <w:kern w:val="0"/>
          <w:sz w:val="22"/>
        </w:rPr>
        <w:t>年秋まで訪問</w:t>
      </w:r>
      <w:r w:rsidRPr="00A2684B">
        <w:rPr>
          <w:rFonts w:ascii="Times New Roman" w:eastAsia="ＭＳ 明朝" w:hAnsi="Times New Roman" w:cs="ＭＳ 明朝" w:hint="eastAsia"/>
          <w:color w:val="000000"/>
          <w:kern w:val="0"/>
          <w:sz w:val="22"/>
        </w:rPr>
        <w:t>を</w:t>
      </w:r>
      <w:r w:rsidR="00C07076" w:rsidRPr="00A2684B">
        <w:rPr>
          <w:rFonts w:ascii="Times New Roman" w:eastAsia="ＭＳ 明朝" w:hAnsi="Times New Roman" w:cs="ＭＳ 明朝" w:hint="eastAsia"/>
          <w:color w:val="000000"/>
          <w:kern w:val="0"/>
          <w:sz w:val="22"/>
        </w:rPr>
        <w:t>延期</w:t>
      </w:r>
      <w:r w:rsidRPr="00A2684B">
        <w:rPr>
          <w:rFonts w:ascii="Times New Roman" w:eastAsia="ＭＳ 明朝" w:hAnsi="Times New Roman" w:cs="ＭＳ 明朝" w:hint="eastAsia"/>
          <w:color w:val="000000"/>
          <w:kern w:val="0"/>
          <w:sz w:val="22"/>
        </w:rPr>
        <w:t>する</w:t>
      </w:r>
      <w:r w:rsidR="00916615" w:rsidRPr="00A2684B">
        <w:rPr>
          <w:rFonts w:ascii="Times New Roman" w:eastAsia="ＭＳ 明朝" w:hAnsi="Times New Roman" w:cs="ＭＳ 明朝" w:hint="eastAsia"/>
          <w:color w:val="000000"/>
          <w:kern w:val="0"/>
          <w:sz w:val="22"/>
        </w:rPr>
        <w:t>と示唆した</w:t>
      </w:r>
      <w:r w:rsidRPr="00A2684B">
        <w:rPr>
          <w:rFonts w:ascii="Times New Roman" w:eastAsia="ＭＳ 明朝" w:hAnsi="Times New Roman" w:cs="ＭＳ 明朝" w:hint="eastAsia"/>
          <w:color w:val="000000"/>
          <w:kern w:val="0"/>
          <w:sz w:val="22"/>
        </w:rPr>
        <w:t>。</w:t>
      </w:r>
    </w:p>
    <w:p w:rsidR="00B00748" w:rsidRPr="00A2684B" w:rsidRDefault="00916615" w:rsidP="008B3D02">
      <w:pPr>
        <w:overflowPunct w:val="0"/>
        <w:ind w:firstLineChars="100" w:firstLine="220"/>
        <w:textAlignment w:val="baseline"/>
        <w:rPr>
          <w:sz w:val="22"/>
        </w:rPr>
      </w:pPr>
      <w:r w:rsidRPr="00A2684B">
        <w:rPr>
          <w:rFonts w:ascii="Times New Roman" w:eastAsia="ＭＳ 明朝" w:hAnsi="Times New Roman" w:cs="ＭＳ 明朝" w:hint="eastAsia"/>
          <w:color w:val="000000"/>
          <w:kern w:val="0"/>
          <w:sz w:val="22"/>
        </w:rPr>
        <w:t>特別報告者</w:t>
      </w:r>
      <w:r w:rsidR="00956086" w:rsidRPr="00A2684B">
        <w:rPr>
          <w:rFonts w:ascii="Times New Roman" w:eastAsia="ＭＳ 明朝" w:hAnsi="Times New Roman" w:cs="ＭＳ 明朝" w:hint="eastAsia"/>
          <w:color w:val="000000"/>
          <w:kern w:val="0"/>
          <w:sz w:val="22"/>
        </w:rPr>
        <w:t>は</w:t>
      </w:r>
      <w:r w:rsidR="00956086" w:rsidRPr="00A2684B">
        <w:rPr>
          <w:rFonts w:ascii="Times New Roman" w:eastAsia="ＭＳ 明朝" w:hAnsi="Times New Roman" w:cs="ＭＳ 明朝"/>
          <w:color w:val="000000"/>
          <w:kern w:val="0"/>
          <w:sz w:val="22"/>
        </w:rPr>
        <w:t>日本政府に対して再度予定されていた日程での調査の実現を求めたが、</w:t>
      </w:r>
      <w:r w:rsidR="00B61359">
        <w:rPr>
          <w:rFonts w:ascii="Times New Roman" w:eastAsia="ＭＳ 明朝" w:hAnsi="Times New Roman" w:cs="ＭＳ 明朝" w:hint="eastAsia"/>
          <w:color w:val="000000"/>
          <w:kern w:val="0"/>
          <w:sz w:val="22"/>
        </w:rPr>
        <w:t>11</w:t>
      </w:r>
      <w:r w:rsidR="00C07076" w:rsidRPr="00A2684B">
        <w:rPr>
          <w:rFonts w:ascii="Times New Roman" w:eastAsia="ＭＳ 明朝" w:hAnsi="Times New Roman" w:cs="ＭＳ 明朝" w:hint="eastAsia"/>
          <w:color w:val="000000"/>
          <w:kern w:val="0"/>
          <w:sz w:val="22"/>
        </w:rPr>
        <w:t>月</w:t>
      </w:r>
      <w:r w:rsidR="00B61359">
        <w:rPr>
          <w:rFonts w:ascii="Times New Roman" w:eastAsia="ＭＳ 明朝" w:hAnsi="Times New Roman" w:cs="ＭＳ 明朝" w:hint="eastAsia"/>
          <w:color w:val="000000"/>
          <w:kern w:val="0"/>
          <w:sz w:val="22"/>
        </w:rPr>
        <w:t>17</w:t>
      </w:r>
      <w:r w:rsidR="00C07076" w:rsidRPr="00A2684B">
        <w:rPr>
          <w:rFonts w:ascii="Times New Roman" w:eastAsia="ＭＳ 明朝" w:hAnsi="Times New Roman" w:cs="ＭＳ 明朝" w:hint="eastAsia"/>
          <w:color w:val="000000"/>
          <w:kern w:val="0"/>
          <w:sz w:val="22"/>
        </w:rPr>
        <w:t>日</w:t>
      </w:r>
      <w:r w:rsidRPr="00A2684B">
        <w:rPr>
          <w:rFonts w:ascii="Times New Roman" w:eastAsia="ＭＳ 明朝" w:hAnsi="Times New Roman" w:cs="ＭＳ 明朝" w:hint="eastAsia"/>
          <w:color w:val="000000"/>
          <w:kern w:val="0"/>
          <w:sz w:val="22"/>
        </w:rPr>
        <w:t>、</w:t>
      </w:r>
      <w:r w:rsidR="00956086" w:rsidRPr="00A2684B">
        <w:rPr>
          <w:rFonts w:ascii="Times New Roman" w:eastAsia="ＭＳ 明朝" w:hAnsi="Times New Roman" w:cs="ＭＳ 明朝" w:hint="eastAsia"/>
          <w:color w:val="000000"/>
          <w:kern w:val="0"/>
          <w:sz w:val="22"/>
        </w:rPr>
        <w:t>日本政府の</w:t>
      </w:r>
      <w:r w:rsidR="00956086" w:rsidRPr="00A2684B">
        <w:rPr>
          <w:rFonts w:ascii="Times New Roman" w:eastAsia="ＭＳ 明朝" w:hAnsi="Times New Roman" w:cs="ＭＳ 明朝"/>
          <w:color w:val="000000"/>
          <w:kern w:val="0"/>
          <w:sz w:val="22"/>
        </w:rPr>
        <w:t>対応に変化</w:t>
      </w:r>
      <w:r w:rsidR="00C07076" w:rsidRPr="00A2684B">
        <w:rPr>
          <w:rFonts w:ascii="Times New Roman" w:eastAsia="ＭＳ 明朝" w:hAnsi="Times New Roman" w:cs="ＭＳ 明朝" w:hint="eastAsia"/>
          <w:color w:val="000000"/>
          <w:kern w:val="0"/>
          <w:sz w:val="22"/>
        </w:rPr>
        <w:t>が見られないためキャンセルを受け入れ</w:t>
      </w:r>
      <w:r w:rsidR="00956086" w:rsidRPr="00A2684B">
        <w:rPr>
          <w:rFonts w:ascii="Times New Roman" w:eastAsia="ＭＳ 明朝" w:hAnsi="Times New Roman" w:cs="ＭＳ 明朝" w:hint="eastAsia"/>
          <w:color w:val="000000"/>
          <w:kern w:val="0"/>
          <w:sz w:val="22"/>
        </w:rPr>
        <w:t>、</w:t>
      </w:r>
      <w:r w:rsidR="00956086" w:rsidRPr="00A2684B">
        <w:rPr>
          <w:rFonts w:ascii="Times New Roman" w:eastAsia="ＭＳ 明朝" w:hAnsi="Times New Roman" w:cs="ＭＳ 明朝"/>
          <w:color w:val="000000"/>
          <w:kern w:val="0"/>
          <w:sz w:val="22"/>
        </w:rPr>
        <w:t>このことを</w:t>
      </w:r>
      <w:r w:rsidR="00BF6DD3">
        <w:rPr>
          <w:rFonts w:ascii="Times New Roman" w:eastAsia="ＭＳ 明朝" w:hAnsi="Times New Roman" w:cs="ＭＳ 明朝" w:hint="eastAsia"/>
          <w:color w:val="000000"/>
          <w:kern w:val="0"/>
          <w:sz w:val="22"/>
        </w:rPr>
        <w:t>市民社会側の情報提供を検討</w:t>
      </w:r>
      <w:r w:rsidR="00956086" w:rsidRPr="00A2684B">
        <w:rPr>
          <w:rFonts w:ascii="Times New Roman" w:eastAsia="ＭＳ 明朝" w:hAnsi="Times New Roman" w:cs="ＭＳ 明朝"/>
          <w:color w:val="000000"/>
          <w:kern w:val="0"/>
          <w:sz w:val="22"/>
        </w:rPr>
        <w:t>していたＮＧＯ関係者にメールで連絡</w:t>
      </w:r>
      <w:r w:rsidR="008B3D02" w:rsidRPr="00A2684B">
        <w:rPr>
          <w:rFonts w:ascii="Times New Roman" w:eastAsia="ＭＳ 明朝" w:hAnsi="Times New Roman" w:cs="ＭＳ 明朝" w:hint="eastAsia"/>
          <w:color w:val="000000"/>
          <w:kern w:val="0"/>
          <w:sz w:val="22"/>
        </w:rPr>
        <w:t>を</w:t>
      </w:r>
      <w:r w:rsidR="008B3D02" w:rsidRPr="00A2684B">
        <w:rPr>
          <w:rFonts w:ascii="Times New Roman" w:eastAsia="ＭＳ 明朝" w:hAnsi="Times New Roman" w:cs="ＭＳ 明朝"/>
          <w:color w:val="000000"/>
          <w:kern w:val="0"/>
          <w:sz w:val="22"/>
        </w:rPr>
        <w:t>行</w:t>
      </w:r>
      <w:r w:rsidRPr="00A2684B">
        <w:rPr>
          <w:rFonts w:ascii="Times New Roman" w:eastAsia="ＭＳ 明朝" w:hAnsi="Times New Roman" w:cs="ＭＳ 明朝"/>
          <w:color w:val="000000"/>
          <w:kern w:val="0"/>
          <w:sz w:val="22"/>
        </w:rPr>
        <w:t>うと同時に、自身のブログでも経緯説明を行った</w:t>
      </w:r>
      <w:r w:rsidR="00956086" w:rsidRPr="00A2684B">
        <w:rPr>
          <w:rFonts w:ascii="Times New Roman" w:eastAsia="ＭＳ 明朝" w:hAnsi="Times New Roman" w:cs="ＭＳ 明朝"/>
          <w:color w:val="000000"/>
          <w:kern w:val="0"/>
          <w:sz w:val="22"/>
        </w:rPr>
        <w:t>。</w:t>
      </w:r>
    </w:p>
    <w:p w:rsidR="00C07076" w:rsidRPr="00A2684B" w:rsidRDefault="00D45AE6" w:rsidP="00C07076">
      <w:pPr>
        <w:rPr>
          <w:sz w:val="22"/>
        </w:rPr>
      </w:pPr>
      <w:r w:rsidRPr="00A2684B">
        <w:rPr>
          <w:rFonts w:hint="eastAsia"/>
          <w:sz w:val="22"/>
        </w:rPr>
        <w:t xml:space="preserve">　</w:t>
      </w:r>
      <w:r w:rsidR="00727E50" w:rsidRPr="00A2684B">
        <w:rPr>
          <w:rFonts w:hint="eastAsia"/>
          <w:sz w:val="22"/>
        </w:rPr>
        <w:t>以上</w:t>
      </w:r>
      <w:r w:rsidRPr="00A2684B">
        <w:rPr>
          <w:rFonts w:hint="eastAsia"/>
          <w:sz w:val="22"/>
        </w:rPr>
        <w:t>のような</w:t>
      </w:r>
      <w:r w:rsidRPr="00A2684B">
        <w:rPr>
          <w:sz w:val="22"/>
        </w:rPr>
        <w:t>経緯をふまえて、私たち</w:t>
      </w:r>
      <w:r w:rsidR="00C73F0D" w:rsidRPr="00A2684B">
        <w:rPr>
          <w:rFonts w:hint="eastAsia"/>
          <w:sz w:val="22"/>
        </w:rPr>
        <w:t>知る権利・</w:t>
      </w:r>
      <w:r w:rsidRPr="00A2684B">
        <w:rPr>
          <w:sz w:val="22"/>
        </w:rPr>
        <w:t>表現の自由</w:t>
      </w:r>
      <w:r w:rsidRPr="00A2684B">
        <w:rPr>
          <w:rFonts w:hint="eastAsia"/>
          <w:sz w:val="22"/>
        </w:rPr>
        <w:t>に</w:t>
      </w:r>
      <w:r w:rsidRPr="00A2684B">
        <w:rPr>
          <w:sz w:val="22"/>
        </w:rPr>
        <w:t>関心のあるＮＧＯは</w:t>
      </w:r>
      <w:r w:rsidR="00B61359">
        <w:rPr>
          <w:rFonts w:hint="eastAsia"/>
          <w:sz w:val="22"/>
        </w:rPr>
        <w:t>、</w:t>
      </w:r>
      <w:r w:rsidRPr="00A2684B">
        <w:rPr>
          <w:sz w:val="22"/>
        </w:rPr>
        <w:t>日本政府</w:t>
      </w:r>
      <w:r w:rsidR="00F44824" w:rsidRPr="00A2684B">
        <w:rPr>
          <w:rFonts w:hint="eastAsia"/>
          <w:sz w:val="22"/>
        </w:rPr>
        <w:t>とりわけ</w:t>
      </w:r>
      <w:r w:rsidRPr="00A2684B">
        <w:rPr>
          <w:sz w:val="22"/>
        </w:rPr>
        <w:t>外務省に対して次の点を申し入れる。</w:t>
      </w:r>
    </w:p>
    <w:p w:rsidR="00D45AE6" w:rsidRPr="00A2684B" w:rsidRDefault="00D45AE6" w:rsidP="00C07076">
      <w:pPr>
        <w:rPr>
          <w:sz w:val="22"/>
        </w:rPr>
      </w:pPr>
    </w:p>
    <w:p w:rsidR="00D45AE6" w:rsidRPr="00A2684B" w:rsidRDefault="00D45AE6" w:rsidP="00D45AE6">
      <w:pPr>
        <w:rPr>
          <w:b/>
          <w:sz w:val="22"/>
        </w:rPr>
      </w:pPr>
      <w:r w:rsidRPr="00A2684B">
        <w:rPr>
          <w:rFonts w:hint="eastAsia"/>
          <w:b/>
          <w:sz w:val="22"/>
        </w:rPr>
        <w:t xml:space="preserve">１　</w:t>
      </w:r>
      <w:r w:rsidR="00916615" w:rsidRPr="00A2684B">
        <w:rPr>
          <w:rFonts w:hint="eastAsia"/>
          <w:b/>
          <w:sz w:val="22"/>
        </w:rPr>
        <w:t>本年</w:t>
      </w:r>
      <w:r w:rsidRPr="00A2684B">
        <w:rPr>
          <w:rFonts w:hint="eastAsia"/>
          <w:b/>
          <w:sz w:val="22"/>
        </w:rPr>
        <w:t>10</w:t>
      </w:r>
      <w:r w:rsidRPr="00A2684B">
        <w:rPr>
          <w:rFonts w:hint="eastAsia"/>
          <w:b/>
          <w:sz w:val="22"/>
        </w:rPr>
        <w:t>月時点でケイ氏の</w:t>
      </w:r>
      <w:r w:rsidRPr="00A2684B">
        <w:rPr>
          <w:rFonts w:hint="eastAsia"/>
          <w:b/>
          <w:sz w:val="22"/>
        </w:rPr>
        <w:t>12</w:t>
      </w:r>
      <w:r w:rsidRPr="00A2684B">
        <w:rPr>
          <w:rFonts w:hint="eastAsia"/>
          <w:b/>
          <w:sz w:val="22"/>
        </w:rPr>
        <w:t>月公式訪問に</w:t>
      </w:r>
      <w:r w:rsidR="00916615" w:rsidRPr="00A2684B">
        <w:rPr>
          <w:rFonts w:hint="eastAsia"/>
          <w:b/>
          <w:sz w:val="22"/>
        </w:rPr>
        <w:t>対して招待を行った</w:t>
      </w:r>
      <w:r w:rsidRPr="00A2684B">
        <w:rPr>
          <w:rFonts w:hint="eastAsia"/>
          <w:b/>
          <w:sz w:val="22"/>
        </w:rPr>
        <w:t>にも関わらず、</w:t>
      </w:r>
      <w:r w:rsidR="00916615" w:rsidRPr="00A2684B">
        <w:rPr>
          <w:rFonts w:hint="eastAsia"/>
          <w:b/>
          <w:sz w:val="22"/>
        </w:rPr>
        <w:t>政府関係者</w:t>
      </w:r>
      <w:r w:rsidRPr="00A2684B">
        <w:rPr>
          <w:rFonts w:hint="eastAsia"/>
          <w:b/>
          <w:sz w:val="22"/>
        </w:rPr>
        <w:t>との調整を理由に</w:t>
      </w:r>
      <w:r w:rsidR="00F44824" w:rsidRPr="00A2684B">
        <w:rPr>
          <w:rFonts w:hint="eastAsia"/>
          <w:b/>
          <w:sz w:val="22"/>
        </w:rPr>
        <w:t>これを</w:t>
      </w:r>
      <w:r w:rsidRPr="00A2684B">
        <w:rPr>
          <w:rFonts w:hint="eastAsia"/>
          <w:b/>
          <w:sz w:val="22"/>
        </w:rPr>
        <w:t>延期することは</w:t>
      </w:r>
      <w:r w:rsidR="00C73F0D" w:rsidRPr="00A2684B">
        <w:rPr>
          <w:rFonts w:hint="eastAsia"/>
          <w:b/>
          <w:sz w:val="22"/>
        </w:rPr>
        <w:t>極めて異例のことであり</w:t>
      </w:r>
      <w:r w:rsidRPr="00A2684B">
        <w:rPr>
          <w:rFonts w:hint="eastAsia"/>
          <w:b/>
          <w:sz w:val="22"/>
        </w:rPr>
        <w:t>、</w:t>
      </w:r>
      <w:r w:rsidR="00C73F0D" w:rsidRPr="00A2684B">
        <w:rPr>
          <w:rFonts w:hint="eastAsia"/>
          <w:b/>
          <w:sz w:val="22"/>
        </w:rPr>
        <w:t>二度と繰り返されてはならない。特に今回の訪問は、広く知る権利・表現の自由に関わることであるから、日本政府は延期理由を広く日本国内において十分に説明するとともに、国際社会に対しても十分に説明して説明責任を果たすべきである</w:t>
      </w:r>
      <w:r w:rsidRPr="00A2684B">
        <w:rPr>
          <w:rFonts w:hint="eastAsia"/>
          <w:b/>
          <w:sz w:val="22"/>
        </w:rPr>
        <w:t>。</w:t>
      </w:r>
    </w:p>
    <w:p w:rsidR="00F44824" w:rsidRPr="00A2684B" w:rsidRDefault="00F44824" w:rsidP="00C07076">
      <w:pPr>
        <w:rPr>
          <w:b/>
          <w:sz w:val="22"/>
        </w:rPr>
      </w:pPr>
    </w:p>
    <w:p w:rsidR="00D45AE6" w:rsidRPr="00A2684B" w:rsidRDefault="00FF30EF" w:rsidP="00C07076">
      <w:pPr>
        <w:rPr>
          <w:sz w:val="22"/>
        </w:rPr>
      </w:pPr>
      <w:r w:rsidRPr="00A2684B">
        <w:rPr>
          <w:rFonts w:hint="eastAsia"/>
          <w:b/>
          <w:sz w:val="22"/>
        </w:rPr>
        <w:t>２</w:t>
      </w:r>
      <w:r w:rsidR="00D45AE6" w:rsidRPr="00A2684B">
        <w:rPr>
          <w:rFonts w:hint="eastAsia"/>
          <w:b/>
          <w:sz w:val="22"/>
        </w:rPr>
        <w:t xml:space="preserve">　</w:t>
      </w:r>
      <w:r w:rsidR="00C07076" w:rsidRPr="00A2684B">
        <w:rPr>
          <w:rFonts w:hint="eastAsia"/>
          <w:b/>
          <w:sz w:val="22"/>
        </w:rPr>
        <w:t>今回の決定は、日本政府の国際人権基準を軽視する姿勢の表れと</w:t>
      </w:r>
      <w:r w:rsidR="00916615" w:rsidRPr="00A2684B">
        <w:rPr>
          <w:rFonts w:hint="eastAsia"/>
          <w:b/>
          <w:sz w:val="22"/>
        </w:rPr>
        <w:t>国際社会から</w:t>
      </w:r>
      <w:r w:rsidR="00C07076" w:rsidRPr="00A2684B">
        <w:rPr>
          <w:rFonts w:hint="eastAsia"/>
          <w:b/>
          <w:sz w:val="22"/>
        </w:rPr>
        <w:t>受け止められ、結果として、日本は国内の人権問題を改善する意思が欠如しているとみなされる</w:t>
      </w:r>
      <w:r w:rsidR="00D45AE6" w:rsidRPr="00A2684B">
        <w:rPr>
          <w:rFonts w:hint="eastAsia"/>
          <w:b/>
          <w:sz w:val="22"/>
        </w:rPr>
        <w:t>可能性がある。</w:t>
      </w:r>
      <w:r w:rsidR="00D45AE6" w:rsidRPr="00A2684B">
        <w:rPr>
          <w:b/>
          <w:sz w:val="22"/>
        </w:rPr>
        <w:t>こ</w:t>
      </w:r>
      <w:r w:rsidR="00D45AE6" w:rsidRPr="00A2684B">
        <w:rPr>
          <w:b/>
          <w:sz w:val="22"/>
        </w:rPr>
        <w:lastRenderedPageBreak/>
        <w:t>の</w:t>
      </w:r>
      <w:r w:rsidR="00F44824" w:rsidRPr="00A2684B">
        <w:rPr>
          <w:rFonts w:hint="eastAsia"/>
          <w:b/>
          <w:sz w:val="22"/>
        </w:rPr>
        <w:t>ような</w:t>
      </w:r>
      <w:r w:rsidR="00F44824" w:rsidRPr="00A2684B">
        <w:rPr>
          <w:b/>
          <w:sz w:val="22"/>
        </w:rPr>
        <w:t>不</w:t>
      </w:r>
      <w:r w:rsidR="00F44824" w:rsidRPr="00A2684B">
        <w:rPr>
          <w:rFonts w:hint="eastAsia"/>
          <w:b/>
          <w:sz w:val="22"/>
        </w:rPr>
        <w:t>名誉</w:t>
      </w:r>
      <w:r w:rsidR="00F44824" w:rsidRPr="00A2684B">
        <w:rPr>
          <w:b/>
          <w:sz w:val="22"/>
        </w:rPr>
        <w:t>な</w:t>
      </w:r>
      <w:r w:rsidR="00F44824" w:rsidRPr="00A2684B">
        <w:rPr>
          <w:rFonts w:hint="eastAsia"/>
          <w:b/>
          <w:sz w:val="22"/>
        </w:rPr>
        <w:t>事態</w:t>
      </w:r>
      <w:r w:rsidR="00D45AE6" w:rsidRPr="00A2684B">
        <w:rPr>
          <w:b/>
          <w:sz w:val="22"/>
        </w:rPr>
        <w:t>を</w:t>
      </w:r>
      <w:r w:rsidR="00D45AE6" w:rsidRPr="00A2684B">
        <w:rPr>
          <w:rFonts w:hint="eastAsia"/>
          <w:b/>
          <w:sz w:val="22"/>
        </w:rPr>
        <w:t>避けるために、</w:t>
      </w:r>
      <w:r w:rsidR="00C07076" w:rsidRPr="00A2684B">
        <w:rPr>
          <w:rFonts w:hint="eastAsia"/>
          <w:b/>
          <w:sz w:val="22"/>
        </w:rPr>
        <w:t>日本政府は、表現の自由の国連特別報告者の公式訪問を、</w:t>
      </w:r>
      <w:r w:rsidR="00D45AE6" w:rsidRPr="00A2684B">
        <w:rPr>
          <w:rFonts w:hint="eastAsia"/>
          <w:b/>
          <w:sz w:val="22"/>
        </w:rPr>
        <w:t>来年の</w:t>
      </w:r>
      <w:r w:rsidR="00D45AE6" w:rsidRPr="00A2684B">
        <w:rPr>
          <w:b/>
          <w:sz w:val="22"/>
        </w:rPr>
        <w:t>前半中の</w:t>
      </w:r>
      <w:r w:rsidR="00F44824" w:rsidRPr="00A2684B">
        <w:rPr>
          <w:rFonts w:hint="eastAsia"/>
          <w:b/>
          <w:sz w:val="22"/>
        </w:rPr>
        <w:t>でき</w:t>
      </w:r>
      <w:r w:rsidR="00C07076" w:rsidRPr="00A2684B">
        <w:rPr>
          <w:rFonts w:hint="eastAsia"/>
          <w:b/>
          <w:sz w:val="22"/>
        </w:rPr>
        <w:t>る限り早い時期に実現すべきである</w:t>
      </w:r>
      <w:r w:rsidR="00D45AE6" w:rsidRPr="00A2684B">
        <w:rPr>
          <w:rFonts w:hint="eastAsia"/>
          <w:b/>
          <w:sz w:val="22"/>
        </w:rPr>
        <w:t>。</w:t>
      </w:r>
    </w:p>
    <w:p w:rsidR="00D45AE6" w:rsidRPr="00A2684B" w:rsidRDefault="00D45AE6" w:rsidP="00C07076">
      <w:pPr>
        <w:rPr>
          <w:sz w:val="22"/>
        </w:rPr>
      </w:pPr>
    </w:p>
    <w:p w:rsidR="00FF30EF" w:rsidRPr="00A2684B" w:rsidRDefault="00415FC8" w:rsidP="00FF30EF">
      <w:pPr>
        <w:rPr>
          <w:b/>
          <w:sz w:val="22"/>
        </w:rPr>
      </w:pPr>
      <w:r w:rsidRPr="00A2684B">
        <w:rPr>
          <w:b/>
          <w:sz w:val="22"/>
        </w:rPr>
        <w:t>３</w:t>
      </w:r>
      <w:r w:rsidR="00FF30EF" w:rsidRPr="00A2684B">
        <w:rPr>
          <w:b/>
          <w:sz w:val="22"/>
        </w:rPr>
        <w:t xml:space="preserve">　</w:t>
      </w:r>
      <w:r w:rsidR="00994EE7">
        <w:rPr>
          <w:rFonts w:hint="eastAsia"/>
          <w:b/>
        </w:rPr>
        <w:t>2012</w:t>
      </w:r>
      <w:r w:rsidR="00A2684B">
        <w:rPr>
          <w:b/>
        </w:rPr>
        <w:t>年の国連人権理事会、</w:t>
      </w:r>
      <w:r w:rsidR="00994EE7">
        <w:rPr>
          <w:rFonts w:hint="eastAsia"/>
          <w:b/>
        </w:rPr>
        <w:t>2013</w:t>
      </w:r>
      <w:r w:rsidR="00A2684B">
        <w:rPr>
          <w:b/>
        </w:rPr>
        <w:t>年の</w:t>
      </w:r>
      <w:r w:rsidR="00A2684B" w:rsidRPr="00727E50">
        <w:rPr>
          <w:rFonts w:hint="eastAsia"/>
          <w:b/>
        </w:rPr>
        <w:t>拷問等禁止委員会、</w:t>
      </w:r>
      <w:r w:rsidR="00994EE7">
        <w:rPr>
          <w:rFonts w:hint="eastAsia"/>
          <w:b/>
        </w:rPr>
        <w:t>2014</w:t>
      </w:r>
      <w:r w:rsidR="00A2684B">
        <w:rPr>
          <w:b/>
        </w:rPr>
        <w:t>年の</w:t>
      </w:r>
      <w:r w:rsidR="00A2684B" w:rsidRPr="00727E50">
        <w:rPr>
          <w:rFonts w:hint="eastAsia"/>
          <w:b/>
        </w:rPr>
        <w:t>自由権規約委員会</w:t>
      </w:r>
      <w:r w:rsidR="00994EE7">
        <w:rPr>
          <w:rFonts w:hint="eastAsia"/>
          <w:b/>
        </w:rPr>
        <w:t>および</w:t>
      </w:r>
      <w:r w:rsidR="00A2684B" w:rsidRPr="00727E50">
        <w:rPr>
          <w:rFonts w:hint="eastAsia"/>
          <w:b/>
        </w:rPr>
        <w:t>人種差別撤廃委員会など、こ</w:t>
      </w:r>
      <w:r w:rsidR="00A2684B">
        <w:rPr>
          <w:rFonts w:hint="eastAsia"/>
          <w:b/>
        </w:rPr>
        <w:t>の</w:t>
      </w:r>
      <w:r w:rsidR="00A2684B" w:rsidRPr="00727E50">
        <w:rPr>
          <w:rFonts w:hint="eastAsia"/>
          <w:b/>
        </w:rPr>
        <w:t>数年間</w:t>
      </w:r>
      <w:r w:rsidR="00A2684B" w:rsidRPr="00727E50">
        <w:rPr>
          <w:b/>
        </w:rPr>
        <w:t>に実施された</w:t>
      </w:r>
      <w:r w:rsidR="00A2684B" w:rsidRPr="00727E50">
        <w:rPr>
          <w:rFonts w:hint="eastAsia"/>
          <w:b/>
        </w:rPr>
        <w:t>人権諸機関の</w:t>
      </w:r>
      <w:r w:rsidR="00A2684B">
        <w:rPr>
          <w:rFonts w:hint="eastAsia"/>
          <w:b/>
        </w:rPr>
        <w:t>厳しい</w:t>
      </w:r>
      <w:r w:rsidR="00A2684B" w:rsidRPr="00727E50">
        <w:rPr>
          <w:rFonts w:hint="eastAsia"/>
          <w:b/>
        </w:rPr>
        <w:t>審査・勧告に</w:t>
      </w:r>
      <w:r w:rsidR="00A2684B">
        <w:rPr>
          <w:rFonts w:hint="eastAsia"/>
          <w:b/>
        </w:rPr>
        <w:t>対して</w:t>
      </w:r>
      <w:r w:rsidR="00A2684B" w:rsidRPr="00727E50">
        <w:rPr>
          <w:rFonts w:hint="eastAsia"/>
          <w:b/>
        </w:rPr>
        <w:t>、日本政府は</w:t>
      </w:r>
      <w:r w:rsidR="00A2684B">
        <w:rPr>
          <w:rFonts w:hint="eastAsia"/>
          <w:b/>
        </w:rPr>
        <w:t>その</w:t>
      </w:r>
      <w:r w:rsidR="00A2684B">
        <w:rPr>
          <w:b/>
        </w:rPr>
        <w:t>勧告内容の実現のために</w:t>
      </w:r>
      <w:r w:rsidR="00A2684B" w:rsidRPr="00727E50">
        <w:rPr>
          <w:rFonts w:hint="eastAsia"/>
          <w:b/>
        </w:rPr>
        <w:t>真摯に</w:t>
      </w:r>
      <w:r w:rsidR="00A2684B">
        <w:rPr>
          <w:rFonts w:hint="eastAsia"/>
          <w:b/>
        </w:rPr>
        <w:t>努力してきたとはいえない。</w:t>
      </w:r>
      <w:r w:rsidR="00A2684B" w:rsidRPr="00727E50">
        <w:rPr>
          <w:b/>
        </w:rPr>
        <w:t>この点の</w:t>
      </w:r>
      <w:r w:rsidR="00A2684B">
        <w:rPr>
          <w:rFonts w:hint="eastAsia"/>
          <w:b/>
        </w:rPr>
        <w:t>日本政府の</w:t>
      </w:r>
      <w:r w:rsidR="00A2684B">
        <w:rPr>
          <w:b/>
        </w:rPr>
        <w:t>姿勢の抜本的な</w:t>
      </w:r>
      <w:r w:rsidR="00A2684B" w:rsidRPr="00727E50">
        <w:rPr>
          <w:b/>
        </w:rPr>
        <w:t>改善を求める。</w:t>
      </w:r>
    </w:p>
    <w:p w:rsidR="00FF30EF" w:rsidRDefault="00FF30EF" w:rsidP="00C07076">
      <w:pPr>
        <w:rPr>
          <w:sz w:val="22"/>
        </w:rPr>
      </w:pPr>
    </w:p>
    <w:p w:rsidR="00B51EEA" w:rsidRPr="00A2684B" w:rsidRDefault="00B51EEA" w:rsidP="00C07076">
      <w:pPr>
        <w:rPr>
          <w:sz w:val="22"/>
        </w:rPr>
      </w:pPr>
    </w:p>
    <w:p w:rsidR="00D45AE6" w:rsidRPr="00F843CB" w:rsidRDefault="00B51EEA" w:rsidP="00C07076">
      <w:pPr>
        <w:rPr>
          <w:sz w:val="22"/>
        </w:rPr>
      </w:pPr>
      <w:r w:rsidRPr="00F843CB">
        <w:rPr>
          <w:rFonts w:hint="eastAsia"/>
          <w:sz w:val="22"/>
        </w:rPr>
        <w:t>共同要請団体</w:t>
      </w:r>
    </w:p>
    <w:p w:rsidR="00B51EEA" w:rsidRPr="00F843CB" w:rsidRDefault="00B51EEA" w:rsidP="00C07076">
      <w:pPr>
        <w:rPr>
          <w:sz w:val="22"/>
        </w:rPr>
      </w:pPr>
    </w:p>
    <w:p w:rsidR="00B51EEA" w:rsidRPr="00F843CB" w:rsidRDefault="00B51EEA" w:rsidP="00B51EEA">
      <w:pPr>
        <w:rPr>
          <w:rFonts w:asciiTheme="minorEastAsia" w:hAnsiTheme="minorEastAsia"/>
          <w:sz w:val="22"/>
        </w:rPr>
      </w:pPr>
      <w:r w:rsidRPr="00F843CB">
        <w:rPr>
          <w:rFonts w:asciiTheme="minorEastAsia" w:hAnsiTheme="minorEastAsia"/>
          <w:sz w:val="22"/>
        </w:rPr>
        <w:t>公益社団法人アムネスティ・インターナショナル日本</w:t>
      </w:r>
    </w:p>
    <w:p w:rsidR="00B51EEA" w:rsidRPr="00F843CB" w:rsidRDefault="00B51EEA" w:rsidP="00B51EEA">
      <w:pPr>
        <w:rPr>
          <w:rFonts w:asciiTheme="minorEastAsia" w:hAnsiTheme="minorEastAsia"/>
          <w:sz w:val="22"/>
        </w:rPr>
      </w:pPr>
      <w:r w:rsidRPr="00F843CB">
        <w:rPr>
          <w:rFonts w:asciiTheme="minorEastAsia" w:hAnsiTheme="minorEastAsia"/>
          <w:sz w:val="22"/>
        </w:rPr>
        <w:t>認定NPO法人ヒューマンライツ・ナウ</w:t>
      </w:r>
    </w:p>
    <w:p w:rsidR="00086ADC" w:rsidRDefault="00086ADC" w:rsidP="00B51EEA">
      <w:pPr>
        <w:rPr>
          <w:rFonts w:asciiTheme="minorEastAsia" w:hAnsiTheme="minorEastAsia"/>
          <w:sz w:val="22"/>
        </w:rPr>
      </w:pPr>
      <w:r w:rsidRPr="00F843CB">
        <w:rPr>
          <w:rFonts w:asciiTheme="minorEastAsia" w:hAnsiTheme="minorEastAsia"/>
          <w:sz w:val="22"/>
        </w:rPr>
        <w:t>秘密保護法対策弁護団</w:t>
      </w:r>
    </w:p>
    <w:p w:rsidR="00B51EEA" w:rsidRPr="00F843CB" w:rsidRDefault="00B51EEA" w:rsidP="00B51EEA">
      <w:pPr>
        <w:rPr>
          <w:rFonts w:asciiTheme="minorEastAsia" w:hAnsiTheme="minorEastAsia"/>
          <w:sz w:val="22"/>
        </w:rPr>
      </w:pPr>
      <w:r w:rsidRPr="00F843CB">
        <w:rPr>
          <w:rFonts w:asciiTheme="minorEastAsia" w:hAnsiTheme="minorEastAsia" w:hint="eastAsia"/>
          <w:sz w:val="22"/>
        </w:rPr>
        <w:t>「秘密保護法」廃止へ！実行委員会</w:t>
      </w:r>
    </w:p>
    <w:p w:rsidR="00B51EEA" w:rsidRPr="00F843CB" w:rsidRDefault="00B51EEA" w:rsidP="00B51EEA">
      <w:pPr>
        <w:rPr>
          <w:rFonts w:asciiTheme="minorEastAsia" w:hAnsiTheme="minorEastAsia"/>
          <w:sz w:val="22"/>
        </w:rPr>
      </w:pPr>
      <w:r w:rsidRPr="00F843CB">
        <w:rPr>
          <w:rFonts w:asciiTheme="minorEastAsia" w:hAnsiTheme="minorEastAsia"/>
          <w:sz w:val="22"/>
        </w:rPr>
        <w:t>秘密保全法に反対する愛知の会</w:t>
      </w:r>
    </w:p>
    <w:p w:rsidR="00B51EEA" w:rsidRPr="00F843CB" w:rsidRDefault="00B51EEA" w:rsidP="00B51EEA">
      <w:pPr>
        <w:rPr>
          <w:rFonts w:asciiTheme="minorEastAsia" w:hAnsiTheme="minorEastAsia"/>
          <w:sz w:val="22"/>
        </w:rPr>
      </w:pPr>
      <w:r w:rsidRPr="00F843CB">
        <w:rPr>
          <w:rFonts w:asciiTheme="minorEastAsia" w:hAnsiTheme="minorEastAsia"/>
          <w:sz w:val="22"/>
        </w:rPr>
        <w:t>反差別国際運動（IMADR</w:t>
      </w:r>
      <w:r w:rsidRPr="00F843CB">
        <w:rPr>
          <w:rFonts w:asciiTheme="minorEastAsia" w:hAnsiTheme="minorEastAsia" w:hint="eastAsia"/>
          <w:sz w:val="22"/>
        </w:rPr>
        <w:t>）</w:t>
      </w:r>
    </w:p>
    <w:p w:rsidR="00086ADC" w:rsidRPr="00086ADC" w:rsidRDefault="00086ADC" w:rsidP="00086ADC">
      <w:pPr>
        <w:widowControl/>
        <w:jc w:val="left"/>
        <w:rPr>
          <w:rFonts w:ascii="ＭＳ Ｐゴシック" w:eastAsia="ＭＳ Ｐゴシック" w:hAnsi="ＭＳ Ｐゴシック" w:cs="ＭＳ Ｐゴシック"/>
          <w:kern w:val="0"/>
          <w:sz w:val="22"/>
        </w:rPr>
      </w:pPr>
      <w:r w:rsidRPr="00086ADC">
        <w:rPr>
          <w:rFonts w:ascii="ＭＳ Ｐゴシック" w:eastAsia="ＭＳ Ｐゴシック" w:hAnsi="ＭＳ Ｐゴシック" w:cs="ＭＳ Ｐゴシック"/>
          <w:kern w:val="0"/>
          <w:sz w:val="22"/>
        </w:rPr>
        <w:t>沖縄建白書を実現し未来を拓く島ぐるみ会議国連部会</w:t>
      </w:r>
    </w:p>
    <w:p w:rsidR="00086ADC" w:rsidRPr="00086ADC" w:rsidRDefault="00086ADC" w:rsidP="00086ADC">
      <w:pPr>
        <w:widowControl/>
        <w:jc w:val="left"/>
        <w:rPr>
          <w:rFonts w:ascii="ＭＳ Ｐゴシック" w:eastAsia="ＭＳ Ｐゴシック" w:hAnsi="ＭＳ Ｐゴシック" w:cs="ＭＳ Ｐゴシック"/>
          <w:kern w:val="0"/>
          <w:sz w:val="22"/>
        </w:rPr>
      </w:pPr>
      <w:r w:rsidRPr="00086ADC">
        <w:rPr>
          <w:rFonts w:ascii="ＭＳ Ｐゴシック" w:eastAsia="ＭＳ Ｐゴシック" w:hAnsi="ＭＳ Ｐゴシック" w:cs="ＭＳ Ｐゴシック"/>
          <w:kern w:val="0"/>
          <w:sz w:val="22"/>
        </w:rPr>
        <w:t>沖縄・生物多様性市民ネットワーク</w:t>
      </w:r>
    </w:p>
    <w:p w:rsidR="00086ADC" w:rsidRPr="00086ADC" w:rsidRDefault="00086ADC" w:rsidP="00086ADC">
      <w:pPr>
        <w:widowControl/>
        <w:jc w:val="left"/>
        <w:rPr>
          <w:rFonts w:ascii="ＭＳ Ｐゴシック" w:eastAsia="ＭＳ Ｐゴシック" w:hAnsi="ＭＳ Ｐゴシック" w:cs="ＭＳ Ｐゴシック"/>
          <w:kern w:val="0"/>
          <w:sz w:val="22"/>
        </w:rPr>
      </w:pPr>
      <w:r w:rsidRPr="00086ADC">
        <w:rPr>
          <w:rFonts w:ascii="ＭＳ Ｐゴシック" w:eastAsia="ＭＳ Ｐゴシック" w:hAnsi="ＭＳ Ｐゴシック" w:cs="ＭＳ Ｐゴシック"/>
          <w:kern w:val="0"/>
          <w:sz w:val="22"/>
        </w:rPr>
        <w:t>市民外交センター</w:t>
      </w:r>
    </w:p>
    <w:p w:rsidR="00F960F7" w:rsidRPr="00F843CB" w:rsidRDefault="00F960F7" w:rsidP="00C07076">
      <w:pPr>
        <w:rPr>
          <w:sz w:val="22"/>
        </w:rPr>
      </w:pPr>
    </w:p>
    <w:p w:rsidR="00A2684B" w:rsidRDefault="00A2684B" w:rsidP="00C07076">
      <w:pPr>
        <w:rPr>
          <w:sz w:val="22"/>
        </w:rPr>
      </w:pPr>
    </w:p>
    <w:p w:rsidR="00086ADC" w:rsidRDefault="00086ADC" w:rsidP="00C07076">
      <w:pPr>
        <w:rPr>
          <w:sz w:val="22"/>
        </w:rPr>
      </w:pPr>
    </w:p>
    <w:p w:rsidR="00086ADC" w:rsidRDefault="00086ADC" w:rsidP="00C07076">
      <w:pPr>
        <w:rPr>
          <w:sz w:val="22"/>
        </w:rPr>
      </w:pPr>
    </w:p>
    <w:p w:rsidR="00086ADC" w:rsidRDefault="00086ADC" w:rsidP="00C07076">
      <w:pPr>
        <w:rPr>
          <w:sz w:val="22"/>
        </w:rPr>
      </w:pPr>
    </w:p>
    <w:p w:rsidR="00086ADC" w:rsidRDefault="00086ADC" w:rsidP="00C07076">
      <w:pPr>
        <w:rPr>
          <w:sz w:val="22"/>
        </w:rPr>
      </w:pPr>
    </w:p>
    <w:p w:rsidR="00086ADC" w:rsidRDefault="00086ADC" w:rsidP="00C07076">
      <w:pPr>
        <w:rPr>
          <w:sz w:val="22"/>
        </w:rPr>
      </w:pPr>
    </w:p>
    <w:p w:rsidR="00086ADC" w:rsidRDefault="00086ADC" w:rsidP="00C07076">
      <w:pPr>
        <w:rPr>
          <w:sz w:val="22"/>
        </w:rPr>
      </w:pPr>
    </w:p>
    <w:p w:rsidR="00086ADC" w:rsidRDefault="00086ADC" w:rsidP="00C07076">
      <w:pPr>
        <w:rPr>
          <w:sz w:val="22"/>
        </w:rPr>
      </w:pPr>
    </w:p>
    <w:p w:rsidR="00086ADC" w:rsidRDefault="00086ADC" w:rsidP="00C07076">
      <w:pPr>
        <w:rPr>
          <w:sz w:val="22"/>
        </w:rPr>
      </w:pPr>
    </w:p>
    <w:p w:rsidR="00086ADC" w:rsidRDefault="00086ADC" w:rsidP="00C07076">
      <w:pPr>
        <w:rPr>
          <w:sz w:val="22"/>
        </w:rPr>
      </w:pPr>
    </w:p>
    <w:p w:rsidR="00086ADC" w:rsidRDefault="00086ADC" w:rsidP="00C07076">
      <w:pPr>
        <w:rPr>
          <w:sz w:val="22"/>
        </w:rPr>
      </w:pPr>
    </w:p>
    <w:p w:rsidR="00F960F7" w:rsidRPr="00A2684B" w:rsidRDefault="00F960F7" w:rsidP="00C07076">
      <w:pPr>
        <w:rPr>
          <w:sz w:val="22"/>
        </w:rPr>
      </w:pPr>
      <w:r w:rsidRPr="00A2684B">
        <w:rPr>
          <w:rFonts w:hint="eastAsia"/>
          <w:sz w:val="22"/>
        </w:rPr>
        <w:t>特別報告者とは：</w:t>
      </w:r>
    </w:p>
    <w:p w:rsidR="00F960F7" w:rsidRPr="00A2684B" w:rsidRDefault="00F960F7" w:rsidP="00C07076">
      <w:pPr>
        <w:rPr>
          <w:sz w:val="22"/>
        </w:rPr>
      </w:pPr>
      <w:r w:rsidRPr="00A2684B">
        <w:rPr>
          <w:rFonts w:ascii="Arial" w:hAnsi="Arial" w:cs="Arial" w:hint="eastAsia"/>
          <w:color w:val="333333"/>
          <w:sz w:val="22"/>
        </w:rPr>
        <w:t>特別報告者は</w:t>
      </w:r>
      <w:r w:rsidRPr="00A2684B">
        <w:rPr>
          <w:rFonts w:ascii="Arial" w:hAnsi="Arial" w:cs="Arial"/>
          <w:color w:val="333333"/>
          <w:sz w:val="22"/>
        </w:rPr>
        <w:t>人権侵害を調査し、「特別手続き」に従って個々のケースや緊急事態に介入する</w:t>
      </w:r>
      <w:r w:rsidRPr="00A2684B">
        <w:rPr>
          <w:rFonts w:ascii="Arial" w:hAnsi="Arial" w:cs="Arial" w:hint="eastAsia"/>
          <w:color w:val="333333"/>
          <w:sz w:val="22"/>
        </w:rPr>
        <w:t>ための</w:t>
      </w:r>
      <w:r w:rsidRPr="00A2684B">
        <w:rPr>
          <w:rFonts w:ascii="Arial" w:hAnsi="Arial" w:cs="Arial"/>
          <w:color w:val="333333"/>
          <w:sz w:val="22"/>
        </w:rPr>
        <w:t>独立の人権専門家</w:t>
      </w:r>
      <w:r w:rsidRPr="00A2684B">
        <w:rPr>
          <w:rFonts w:ascii="Arial" w:hAnsi="Arial" w:cs="Arial" w:hint="eastAsia"/>
          <w:color w:val="333333"/>
          <w:sz w:val="22"/>
        </w:rPr>
        <w:t>である。</w:t>
      </w:r>
      <w:r w:rsidRPr="00A2684B">
        <w:rPr>
          <w:rFonts w:ascii="Arial" w:hAnsi="Arial" w:cs="Arial"/>
          <w:color w:val="333333"/>
          <w:sz w:val="22"/>
        </w:rPr>
        <w:t>特別報告者は</w:t>
      </w:r>
      <w:r w:rsidRPr="00A2684B">
        <w:rPr>
          <w:rFonts w:ascii="Arial" w:hAnsi="Arial" w:cs="Arial" w:hint="eastAsia"/>
          <w:color w:val="333333"/>
          <w:sz w:val="22"/>
        </w:rPr>
        <w:t>、</w:t>
      </w:r>
      <w:r w:rsidRPr="00A2684B">
        <w:rPr>
          <w:rFonts w:ascii="Arial" w:hAnsi="Arial" w:cs="Arial"/>
          <w:color w:val="333333"/>
          <w:sz w:val="22"/>
        </w:rPr>
        <w:t>個人の資格で務め、任期は最高</w:t>
      </w:r>
      <w:r w:rsidRPr="00A2684B">
        <w:rPr>
          <w:rFonts w:ascii="Arial" w:hAnsi="Arial" w:cs="Arial" w:hint="eastAsia"/>
          <w:color w:val="333333"/>
          <w:sz w:val="22"/>
        </w:rPr>
        <w:t>６</w:t>
      </w:r>
      <w:r w:rsidRPr="00A2684B">
        <w:rPr>
          <w:rFonts w:ascii="Arial" w:hAnsi="Arial" w:cs="Arial"/>
          <w:color w:val="333333"/>
          <w:sz w:val="22"/>
        </w:rPr>
        <w:t>年であるが、報酬は受けない。</w:t>
      </w:r>
      <w:r w:rsidRPr="00A2684B">
        <w:rPr>
          <w:rFonts w:ascii="Arial" w:hAnsi="Arial" w:cs="Arial" w:hint="eastAsia"/>
          <w:color w:val="333333"/>
          <w:sz w:val="22"/>
        </w:rPr>
        <w:t>２０１５</w:t>
      </w:r>
      <w:r w:rsidRPr="00A2684B">
        <w:rPr>
          <w:rFonts w:ascii="Arial" w:hAnsi="Arial" w:cs="Arial"/>
          <w:color w:val="333333"/>
          <w:sz w:val="22"/>
        </w:rPr>
        <w:t>年</w:t>
      </w:r>
      <w:r w:rsidRPr="00A2684B">
        <w:rPr>
          <w:rFonts w:ascii="Arial" w:hAnsi="Arial" w:cs="Arial" w:hint="eastAsia"/>
          <w:color w:val="333333"/>
          <w:sz w:val="22"/>
        </w:rPr>
        <w:t>３</w:t>
      </w:r>
      <w:r w:rsidRPr="00A2684B">
        <w:rPr>
          <w:rFonts w:ascii="Arial" w:hAnsi="Arial" w:cs="Arial"/>
          <w:color w:val="333333"/>
          <w:sz w:val="22"/>
        </w:rPr>
        <w:t>月現在、</w:t>
      </w:r>
      <w:r w:rsidRPr="00A2684B">
        <w:rPr>
          <w:rFonts w:ascii="Arial" w:hAnsi="Arial" w:cs="Arial" w:hint="eastAsia"/>
          <w:color w:val="333333"/>
          <w:sz w:val="22"/>
        </w:rPr>
        <w:t>４１</w:t>
      </w:r>
      <w:r w:rsidRPr="00A2684B">
        <w:rPr>
          <w:rFonts w:ascii="Arial" w:hAnsi="Arial" w:cs="Arial"/>
          <w:color w:val="333333"/>
          <w:sz w:val="22"/>
        </w:rPr>
        <w:t>人のテーマ別、</w:t>
      </w:r>
      <w:r w:rsidRPr="00A2684B">
        <w:rPr>
          <w:rFonts w:ascii="Arial" w:hAnsi="Arial" w:cs="Arial" w:hint="eastAsia"/>
          <w:color w:val="333333"/>
          <w:sz w:val="22"/>
        </w:rPr>
        <w:t>１４</w:t>
      </w:r>
      <w:r w:rsidRPr="00A2684B">
        <w:rPr>
          <w:rFonts w:ascii="Arial" w:hAnsi="Arial" w:cs="Arial"/>
          <w:color w:val="333333"/>
          <w:sz w:val="22"/>
        </w:rPr>
        <w:t>人の国別の特別手続きの専門家がいる</w:t>
      </w:r>
      <w:r w:rsidRPr="00A2684B">
        <w:rPr>
          <w:rFonts w:ascii="Arial" w:hAnsi="Arial" w:cs="Arial" w:hint="eastAsia"/>
          <w:color w:val="333333"/>
          <w:sz w:val="22"/>
        </w:rPr>
        <w:t>（国連人権理事会の</w:t>
      </w:r>
      <w:r w:rsidRPr="00A2684B">
        <w:rPr>
          <w:rFonts w:ascii="Arial" w:hAnsi="Arial" w:cs="Arial"/>
          <w:color w:val="333333"/>
          <w:sz w:val="22"/>
        </w:rPr>
        <w:t>ＨＰ</w:t>
      </w:r>
      <w:r w:rsidRPr="00A2684B">
        <w:rPr>
          <w:rFonts w:ascii="Arial" w:hAnsi="Arial" w:cs="Arial" w:hint="eastAsia"/>
          <w:color w:val="333333"/>
          <w:sz w:val="22"/>
        </w:rPr>
        <w:t>より）</w:t>
      </w:r>
      <w:r w:rsidRPr="00A2684B">
        <w:rPr>
          <w:rFonts w:ascii="Arial" w:hAnsi="Arial" w:cs="Arial"/>
          <w:color w:val="333333"/>
          <w:sz w:val="22"/>
        </w:rPr>
        <w:t>。</w:t>
      </w:r>
    </w:p>
    <w:sectPr w:rsidR="00F960F7" w:rsidRPr="00A2684B" w:rsidSect="00B007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161E" w:rsidRDefault="0059161E"/>
  </w:endnote>
  <w:endnote w:type="continuationSeparator" w:id="0">
    <w:p w:rsidR="0059161E" w:rsidRDefault="005916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161E" w:rsidRDefault="0059161E"/>
  </w:footnote>
  <w:footnote w:type="continuationSeparator" w:id="0">
    <w:p w:rsidR="0059161E" w:rsidRDefault="0059161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748"/>
    <w:rsid w:val="00026C87"/>
    <w:rsid w:val="00085183"/>
    <w:rsid w:val="00086ADC"/>
    <w:rsid w:val="000919B3"/>
    <w:rsid w:val="001015D9"/>
    <w:rsid w:val="00124A91"/>
    <w:rsid w:val="001C053C"/>
    <w:rsid w:val="002D4A89"/>
    <w:rsid w:val="00324B7B"/>
    <w:rsid w:val="00362914"/>
    <w:rsid w:val="00415FC8"/>
    <w:rsid w:val="0059161E"/>
    <w:rsid w:val="00601054"/>
    <w:rsid w:val="00727E50"/>
    <w:rsid w:val="007970F1"/>
    <w:rsid w:val="007B7D62"/>
    <w:rsid w:val="00824641"/>
    <w:rsid w:val="008A3E80"/>
    <w:rsid w:val="008B3D02"/>
    <w:rsid w:val="00916615"/>
    <w:rsid w:val="0095445F"/>
    <w:rsid w:val="00956086"/>
    <w:rsid w:val="00967BBA"/>
    <w:rsid w:val="00994EE7"/>
    <w:rsid w:val="009B79D5"/>
    <w:rsid w:val="00A2684B"/>
    <w:rsid w:val="00A42D33"/>
    <w:rsid w:val="00B00748"/>
    <w:rsid w:val="00B02C8C"/>
    <w:rsid w:val="00B51EEA"/>
    <w:rsid w:val="00B61359"/>
    <w:rsid w:val="00B66BCE"/>
    <w:rsid w:val="00BF6DD3"/>
    <w:rsid w:val="00C07076"/>
    <w:rsid w:val="00C51885"/>
    <w:rsid w:val="00C73F0D"/>
    <w:rsid w:val="00C93D53"/>
    <w:rsid w:val="00D10248"/>
    <w:rsid w:val="00D1326B"/>
    <w:rsid w:val="00D45AE6"/>
    <w:rsid w:val="00E62FDF"/>
    <w:rsid w:val="00F44824"/>
    <w:rsid w:val="00F843CB"/>
    <w:rsid w:val="00F960F7"/>
    <w:rsid w:val="00FC787D"/>
    <w:rsid w:val="00FD45ED"/>
    <w:rsid w:val="00FF3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18EDC93-3211-4104-A52E-B07EDADE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B3D02"/>
    <w:pPr>
      <w:snapToGrid w:val="0"/>
      <w:jc w:val="left"/>
    </w:pPr>
  </w:style>
  <w:style w:type="character" w:customStyle="1" w:styleId="a4">
    <w:name w:val="脚注文字列 (文字)"/>
    <w:basedOn w:val="a0"/>
    <w:link w:val="a3"/>
    <w:uiPriority w:val="99"/>
    <w:semiHidden/>
    <w:rsid w:val="008B3D02"/>
  </w:style>
  <w:style w:type="character" w:styleId="a5">
    <w:name w:val="footnote reference"/>
    <w:basedOn w:val="a0"/>
    <w:uiPriority w:val="99"/>
    <w:semiHidden/>
    <w:unhideWhenUsed/>
    <w:rsid w:val="008B3D02"/>
    <w:rPr>
      <w:vertAlign w:val="superscript"/>
    </w:rPr>
  </w:style>
  <w:style w:type="paragraph" w:styleId="a6">
    <w:name w:val="Date"/>
    <w:basedOn w:val="a"/>
    <w:next w:val="a"/>
    <w:link w:val="a7"/>
    <w:uiPriority w:val="99"/>
    <w:semiHidden/>
    <w:unhideWhenUsed/>
    <w:rsid w:val="008B3D02"/>
  </w:style>
  <w:style w:type="character" w:customStyle="1" w:styleId="a7">
    <w:name w:val="日付 (文字)"/>
    <w:basedOn w:val="a0"/>
    <w:link w:val="a6"/>
    <w:uiPriority w:val="99"/>
    <w:semiHidden/>
    <w:rsid w:val="008B3D02"/>
  </w:style>
  <w:style w:type="paragraph" w:styleId="a8">
    <w:name w:val="Balloon Text"/>
    <w:basedOn w:val="a"/>
    <w:link w:val="a9"/>
    <w:uiPriority w:val="99"/>
    <w:semiHidden/>
    <w:unhideWhenUsed/>
    <w:rsid w:val="00F960F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960F7"/>
    <w:rPr>
      <w:rFonts w:asciiTheme="majorHAnsi" w:eastAsiaTheme="majorEastAsia" w:hAnsiTheme="majorHAnsi" w:cstheme="majorBidi"/>
      <w:sz w:val="18"/>
      <w:szCs w:val="18"/>
    </w:rPr>
  </w:style>
  <w:style w:type="paragraph" w:styleId="aa">
    <w:name w:val="header"/>
    <w:basedOn w:val="a"/>
    <w:link w:val="ab"/>
    <w:uiPriority w:val="99"/>
    <w:unhideWhenUsed/>
    <w:rsid w:val="00C51885"/>
    <w:pPr>
      <w:tabs>
        <w:tab w:val="center" w:pos="4252"/>
        <w:tab w:val="right" w:pos="8504"/>
      </w:tabs>
      <w:snapToGrid w:val="0"/>
    </w:pPr>
  </w:style>
  <w:style w:type="character" w:customStyle="1" w:styleId="ab">
    <w:name w:val="ヘッダー (文字)"/>
    <w:basedOn w:val="a0"/>
    <w:link w:val="aa"/>
    <w:uiPriority w:val="99"/>
    <w:rsid w:val="00C51885"/>
  </w:style>
  <w:style w:type="paragraph" w:styleId="ac">
    <w:name w:val="footer"/>
    <w:basedOn w:val="a"/>
    <w:link w:val="ad"/>
    <w:uiPriority w:val="99"/>
    <w:unhideWhenUsed/>
    <w:rsid w:val="00C51885"/>
    <w:pPr>
      <w:tabs>
        <w:tab w:val="center" w:pos="4252"/>
        <w:tab w:val="right" w:pos="8504"/>
      </w:tabs>
      <w:snapToGrid w:val="0"/>
    </w:pPr>
  </w:style>
  <w:style w:type="character" w:customStyle="1" w:styleId="ad">
    <w:name w:val="フッター (文字)"/>
    <w:basedOn w:val="a0"/>
    <w:link w:val="ac"/>
    <w:uiPriority w:val="99"/>
    <w:rsid w:val="00C518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079838">
      <w:bodyDiv w:val="1"/>
      <w:marLeft w:val="0"/>
      <w:marRight w:val="0"/>
      <w:marTop w:val="0"/>
      <w:marBottom w:val="0"/>
      <w:divBdr>
        <w:top w:val="none" w:sz="0" w:space="0" w:color="auto"/>
        <w:left w:val="none" w:sz="0" w:space="0" w:color="auto"/>
        <w:bottom w:val="none" w:sz="0" w:space="0" w:color="auto"/>
        <w:right w:val="none" w:sz="0" w:space="0" w:color="auto"/>
      </w:divBdr>
      <w:divsChild>
        <w:div w:id="177086748">
          <w:marLeft w:val="0"/>
          <w:marRight w:val="0"/>
          <w:marTop w:val="0"/>
          <w:marBottom w:val="0"/>
          <w:divBdr>
            <w:top w:val="none" w:sz="0" w:space="0" w:color="auto"/>
            <w:left w:val="none" w:sz="0" w:space="0" w:color="auto"/>
            <w:bottom w:val="none" w:sz="0" w:space="0" w:color="auto"/>
            <w:right w:val="none" w:sz="0" w:space="0" w:color="auto"/>
          </w:divBdr>
        </w:div>
        <w:div w:id="1309044895">
          <w:marLeft w:val="0"/>
          <w:marRight w:val="0"/>
          <w:marTop w:val="0"/>
          <w:marBottom w:val="0"/>
          <w:divBdr>
            <w:top w:val="none" w:sz="0" w:space="0" w:color="auto"/>
            <w:left w:val="none" w:sz="0" w:space="0" w:color="auto"/>
            <w:bottom w:val="none" w:sz="0" w:space="0" w:color="auto"/>
            <w:right w:val="none" w:sz="0" w:space="0" w:color="auto"/>
          </w:divBdr>
        </w:div>
        <w:div w:id="968708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0A7F2-8204-42A0-B9FD-1368BE148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Kawakami</dc:creator>
  <cp:keywords/>
  <dc:description/>
  <cp:lastModifiedBy>小川隆太郎</cp:lastModifiedBy>
  <cp:revision>4</cp:revision>
  <cp:lastPrinted>2015-11-25T03:07:00Z</cp:lastPrinted>
  <dcterms:created xsi:type="dcterms:W3CDTF">2015-11-25T02:46:00Z</dcterms:created>
  <dcterms:modified xsi:type="dcterms:W3CDTF">2015-11-25T03:29:00Z</dcterms:modified>
</cp:coreProperties>
</file>