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7" w:rsidRDefault="00177927" w:rsidP="004548DD">
      <w:pPr>
        <w:rPr>
          <w:rFonts w:ascii="Times New Roman" w:hAnsi="Times New Roman"/>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margin-left:396pt;margin-top:9pt;width:99pt;height:99pt;z-index:251658240;visibility:visible">
            <v:imagedata r:id="rId7" o:title=""/>
            <w10:wrap type="square"/>
          </v:shape>
        </w:pict>
      </w:r>
    </w:p>
    <w:p w:rsidR="00177927" w:rsidRPr="009D0D17" w:rsidRDefault="00177927" w:rsidP="003B7358">
      <w:pPr>
        <w:pStyle w:val="NoSpacing"/>
        <w:ind w:left="2880" w:firstLine="720"/>
        <w:rPr>
          <w:rFonts w:ascii="Times New Roman" w:hAnsi="Times New Roman"/>
          <w:b/>
          <w:noProof/>
          <w:sz w:val="36"/>
          <w:szCs w:val="36"/>
          <w:lang w:eastAsia="ja-JP"/>
        </w:rPr>
      </w:pPr>
      <w:r>
        <w:rPr>
          <w:rFonts w:ascii="Times New Roman" w:hAnsi="Times New Roman"/>
          <w:b/>
          <w:noProof/>
          <w:sz w:val="36"/>
          <w:szCs w:val="36"/>
          <w:lang w:eastAsia="ja-JP"/>
        </w:rPr>
        <w:t xml:space="preserve">   </w:t>
      </w:r>
      <w:r w:rsidRPr="00BD54A6">
        <w:rPr>
          <w:rFonts w:ascii="Times New Roman" w:hAnsi="Times New Roman"/>
          <w:b/>
          <w:noProof/>
          <w:sz w:val="36"/>
          <w:szCs w:val="36"/>
          <w:lang w:eastAsia="ja-JP"/>
        </w:rPr>
        <w:t xml:space="preserve">Human Rights Now              </w:t>
      </w:r>
    </w:p>
    <w:p w:rsidR="00177927" w:rsidRDefault="00177927" w:rsidP="003F2281">
      <w:pPr>
        <w:pStyle w:val="NoSpacing"/>
        <w:rPr>
          <w:rFonts w:ascii="Times New Roman" w:hAnsi="Times New Roman"/>
          <w:b/>
          <w:noProof/>
          <w:lang w:eastAsia="ja-JP"/>
        </w:rPr>
      </w:pPr>
    </w:p>
    <w:p w:rsidR="00177927" w:rsidRPr="0063775B" w:rsidRDefault="00177927" w:rsidP="00F7471A">
      <w:pPr>
        <w:pStyle w:val="NoSpacing"/>
        <w:ind w:leftChars="354" w:left="850" w:rightChars="282" w:right="677"/>
        <w:rPr>
          <w:rFonts w:ascii="Times New Roman" w:hAnsi="Times New Roman"/>
          <w:b/>
          <w:noProof/>
          <w:lang w:eastAsia="ja-JP"/>
        </w:rPr>
      </w:pPr>
      <w:r w:rsidRPr="0063775B">
        <w:rPr>
          <w:rFonts w:ascii="Times New Roman" w:hAnsi="Times New Roman"/>
          <w:b/>
          <w:noProof/>
          <w:lang w:eastAsia="ja-JP"/>
        </w:rPr>
        <w:t xml:space="preserve">Oral statement on agenda Item 3 ID </w:t>
      </w:r>
    </w:p>
    <w:p w:rsidR="00177927" w:rsidRPr="0063775B" w:rsidRDefault="00177927" w:rsidP="00F7471A">
      <w:pPr>
        <w:pStyle w:val="NoSpacing"/>
        <w:ind w:leftChars="354" w:left="850" w:rightChars="282" w:right="677"/>
        <w:rPr>
          <w:rFonts w:ascii="Times New Roman" w:hAnsi="Times New Roman"/>
          <w:b/>
          <w:noProof/>
          <w:lang w:eastAsia="ja-JP"/>
        </w:rPr>
      </w:pPr>
      <w:r w:rsidRPr="0063775B">
        <w:rPr>
          <w:rFonts w:ascii="Times New Roman" w:hAnsi="Times New Roman"/>
          <w:b/>
          <w:noProof/>
          <w:lang w:eastAsia="ja-JP"/>
        </w:rPr>
        <w:t>UN Human Rights Council 25</w:t>
      </w:r>
      <w:r w:rsidRPr="0063775B">
        <w:rPr>
          <w:rFonts w:ascii="Times New Roman" w:hAnsi="Times New Roman"/>
          <w:b/>
          <w:noProof/>
          <w:vertAlign w:val="superscript"/>
          <w:lang w:eastAsia="ja-JP"/>
        </w:rPr>
        <w:t>th</w:t>
      </w:r>
      <w:r w:rsidRPr="0063775B">
        <w:rPr>
          <w:rFonts w:ascii="Times New Roman" w:hAnsi="Times New Roman"/>
          <w:b/>
          <w:noProof/>
          <w:lang w:eastAsia="ja-JP"/>
        </w:rPr>
        <w:t xml:space="preserve"> </w:t>
      </w:r>
      <w:r w:rsidRPr="0063775B">
        <w:rPr>
          <w:rFonts w:ascii="Times New Roman" w:hAnsi="Times New Roman"/>
          <w:b/>
          <w:noProof/>
          <w:vertAlign w:val="superscript"/>
          <w:lang w:eastAsia="ja-JP"/>
        </w:rPr>
        <w:t xml:space="preserve"> </w:t>
      </w:r>
      <w:r w:rsidRPr="0063775B">
        <w:rPr>
          <w:rFonts w:ascii="Times New Roman" w:hAnsi="Times New Roman"/>
          <w:b/>
          <w:noProof/>
          <w:lang w:eastAsia="ja-JP"/>
        </w:rPr>
        <w:t xml:space="preserve"> Session, </w:t>
      </w:r>
    </w:p>
    <w:p w:rsidR="00177927" w:rsidRPr="0063775B" w:rsidRDefault="00177927" w:rsidP="00F7471A">
      <w:pPr>
        <w:pStyle w:val="NoSpacing"/>
        <w:ind w:leftChars="354" w:left="850" w:rightChars="282" w:right="677"/>
        <w:rPr>
          <w:rFonts w:ascii="Times New Roman" w:hAnsi="Times New Roman"/>
          <w:b/>
          <w:noProof/>
          <w:lang w:eastAsia="ja-JP"/>
        </w:rPr>
      </w:pPr>
      <w:smartTag w:uri="urn:schemas-microsoft-com:office:smarttags" w:element="City">
        <w:smartTag w:uri="urn:schemas-microsoft-com:office:smarttags" w:element="place">
          <w:r w:rsidRPr="0063775B">
            <w:rPr>
              <w:rFonts w:ascii="Times New Roman" w:hAnsi="Times New Roman"/>
              <w:b/>
              <w:noProof/>
              <w:lang w:eastAsia="ja-JP"/>
            </w:rPr>
            <w:t>Geneva</w:t>
          </w:r>
        </w:smartTag>
      </w:smartTag>
      <w:r w:rsidRPr="0063775B">
        <w:rPr>
          <w:rFonts w:ascii="Times New Roman" w:hAnsi="Times New Roman"/>
          <w:b/>
          <w:noProof/>
          <w:lang w:eastAsia="ja-JP"/>
        </w:rPr>
        <w:t>, 3 -28 March 2014 Speaker: Ms</w:t>
      </w:r>
      <w:r>
        <w:rPr>
          <w:rFonts w:ascii="Times New Roman" w:hAnsi="Times New Roman"/>
          <w:b/>
          <w:noProof/>
          <w:lang w:eastAsia="ja-JP"/>
        </w:rPr>
        <w:t>.</w:t>
      </w:r>
      <w:r w:rsidRPr="0063775B">
        <w:rPr>
          <w:rFonts w:ascii="Times New Roman" w:hAnsi="Times New Roman"/>
          <w:b/>
          <w:noProof/>
          <w:lang w:eastAsia="ja-JP"/>
        </w:rPr>
        <w:t xml:space="preserve"> Yuriko Moto</w:t>
      </w:r>
    </w:p>
    <w:p w:rsidR="00177927" w:rsidRPr="0063775B" w:rsidRDefault="00177927" w:rsidP="00F7471A">
      <w:pPr>
        <w:ind w:leftChars="354" w:left="850" w:rightChars="282" w:right="677"/>
        <w:rPr>
          <w:rFonts w:ascii="Times New Roman" w:hAnsi="Times New Roman"/>
        </w:rPr>
      </w:pPr>
    </w:p>
    <w:p w:rsidR="00177927" w:rsidRDefault="00177927" w:rsidP="00F7471A">
      <w:pPr>
        <w:ind w:leftChars="354" w:left="850" w:rightChars="282" w:right="677"/>
        <w:rPr>
          <w:rFonts w:ascii="Times New Roman" w:hAnsi="Times New Roman"/>
          <w:lang w:eastAsia="ja-JP"/>
        </w:rPr>
      </w:pPr>
      <w:r>
        <w:rPr>
          <w:rFonts w:ascii="Times New Roman" w:hAnsi="Times New Roman"/>
        </w:rPr>
        <w:t xml:space="preserve">               </w:t>
      </w:r>
    </w:p>
    <w:p w:rsidR="00177927" w:rsidRPr="003F2281" w:rsidRDefault="00177927" w:rsidP="00F7471A">
      <w:pPr>
        <w:ind w:leftChars="354" w:left="850" w:rightChars="282" w:right="677"/>
        <w:rPr>
          <w:rFonts w:ascii="Times New Roman" w:hAnsi="Times New Roman"/>
          <w:b/>
          <w:lang w:eastAsia="ja-JP"/>
        </w:rPr>
      </w:pPr>
      <w:r>
        <w:rPr>
          <w:rFonts w:ascii="Times New Roman" w:hAnsi="Times New Roman"/>
          <w:lang w:eastAsia="ja-JP"/>
        </w:rPr>
        <w:t xml:space="preserve">                                                </w:t>
      </w:r>
      <w:r w:rsidRPr="003F2281">
        <w:rPr>
          <w:rFonts w:ascii="Times New Roman" w:hAnsi="Times New Roman"/>
          <w:b/>
          <w:lang w:eastAsia="ja-JP"/>
        </w:rPr>
        <w:t xml:space="preserve"> Human Rights Situation in </w:t>
      </w:r>
      <w:smartTag w:uri="urn:schemas-microsoft-com:office:smarttags" w:element="country-region">
        <w:smartTag w:uri="urn:schemas-microsoft-com:office:smarttags" w:element="place">
          <w:r w:rsidRPr="003F2281">
            <w:rPr>
              <w:rFonts w:ascii="Times New Roman" w:hAnsi="Times New Roman"/>
              <w:b/>
              <w:lang w:eastAsia="ja-JP"/>
            </w:rPr>
            <w:t>Myanmar</w:t>
          </w:r>
        </w:smartTag>
      </w:smartTag>
      <w:r w:rsidRPr="003F2281">
        <w:rPr>
          <w:rFonts w:ascii="Times New Roman" w:hAnsi="Times New Roman"/>
          <w:b/>
          <w:lang w:eastAsia="ja-JP"/>
        </w:rPr>
        <w:t xml:space="preserve"> </w:t>
      </w:r>
    </w:p>
    <w:p w:rsidR="00177927" w:rsidRPr="003F2281" w:rsidRDefault="00177927" w:rsidP="00F7471A">
      <w:pPr>
        <w:ind w:leftChars="354" w:left="850" w:rightChars="282" w:right="677"/>
        <w:rPr>
          <w:rFonts w:ascii="Times New Roman" w:hAnsi="Times New Roman"/>
          <w:b/>
          <w:lang w:eastAsia="ja-JP"/>
        </w:rPr>
      </w:pPr>
    </w:p>
    <w:p w:rsidR="00177927" w:rsidRDefault="00177927" w:rsidP="00F7471A">
      <w:pPr>
        <w:ind w:leftChars="354" w:left="850" w:rightChars="282" w:right="677"/>
        <w:rPr>
          <w:rFonts w:ascii="Times New Roman" w:hAnsi="Times New Roman"/>
          <w:lang w:eastAsia="ja-JP"/>
        </w:rPr>
      </w:pPr>
      <w:r>
        <w:rPr>
          <w:rFonts w:ascii="Times New Roman" w:hAnsi="Times New Roman"/>
          <w:lang w:eastAsia="ja-JP"/>
        </w:rPr>
        <w:t>Thank you Mr. President,</w:t>
      </w:r>
    </w:p>
    <w:p w:rsidR="00177927" w:rsidRDefault="00177927" w:rsidP="00F7471A">
      <w:pPr>
        <w:ind w:leftChars="354" w:left="850" w:rightChars="282" w:right="677"/>
        <w:rPr>
          <w:rFonts w:ascii="Times New Roman" w:hAnsi="Times New Roman"/>
          <w:lang w:eastAsia="ja-JP"/>
        </w:rPr>
      </w:pPr>
    </w:p>
    <w:p w:rsidR="00177927" w:rsidRDefault="00177927" w:rsidP="00F7471A">
      <w:pPr>
        <w:ind w:leftChars="354" w:left="850" w:rightChars="282" w:right="677"/>
        <w:rPr>
          <w:rFonts w:ascii="Times New Roman" w:hAnsi="Times New Roman"/>
          <w:lang w:eastAsia="ja-JP"/>
        </w:rPr>
      </w:pPr>
      <w:r>
        <w:rPr>
          <w:rFonts w:ascii="Times New Roman" w:hAnsi="Times New Roman"/>
          <w:lang w:eastAsia="ja-JP"/>
        </w:rPr>
        <w:t>Human Rights Now</w:t>
      </w:r>
      <w:r w:rsidRPr="00567772">
        <w:rPr>
          <w:rStyle w:val="FootnoteReference"/>
          <w:rFonts w:ascii="Times New Roman" w:hAnsi="Times New Roman"/>
        </w:rPr>
        <w:footnoteReference w:id="1"/>
      </w:r>
      <w:r>
        <w:rPr>
          <w:rFonts w:ascii="Times New Roman" w:hAnsi="Times New Roman"/>
          <w:lang w:eastAsia="ja-JP"/>
        </w:rPr>
        <w:t xml:space="preserve"> welcomes the considerable improvement of the human rights situation in </w:t>
      </w:r>
      <w:smartTag w:uri="urn:schemas-microsoft-com:office:smarttags" w:element="country-region">
        <w:smartTag w:uri="urn:schemas-microsoft-com:office:smarttags" w:element="place">
          <w:r>
            <w:rPr>
              <w:rFonts w:ascii="Times New Roman" w:hAnsi="Times New Roman"/>
              <w:lang w:eastAsia="ja-JP"/>
            </w:rPr>
            <w:t>Myanmar</w:t>
          </w:r>
        </w:smartTag>
      </w:smartTag>
      <w:r>
        <w:rPr>
          <w:rFonts w:ascii="Times New Roman" w:hAnsi="Times New Roman"/>
          <w:lang w:eastAsia="ja-JP"/>
        </w:rPr>
        <w:t xml:space="preserve"> in recent years. </w:t>
      </w:r>
      <w:r w:rsidRPr="00BB0737">
        <w:rPr>
          <w:rFonts w:ascii="Times New Roman" w:hAnsi="Times New Roman"/>
          <w:lang w:eastAsia="ja-JP"/>
        </w:rPr>
        <w:t xml:space="preserve">However, the </w:t>
      </w:r>
      <w:r>
        <w:rPr>
          <w:rFonts w:ascii="Times New Roman" w:hAnsi="Times New Roman"/>
          <w:lang w:eastAsia="ja-JP"/>
        </w:rPr>
        <w:t xml:space="preserve">restrictions on the </w:t>
      </w:r>
      <w:r w:rsidRPr="00BB0737">
        <w:rPr>
          <w:rFonts w:ascii="Times New Roman" w:hAnsi="Times New Roman"/>
          <w:lang w:eastAsia="ja-JP"/>
        </w:rPr>
        <w:t xml:space="preserve">freedom of </w:t>
      </w:r>
      <w:r>
        <w:rPr>
          <w:rFonts w:ascii="Times New Roman" w:hAnsi="Times New Roman"/>
          <w:lang w:eastAsia="ja-JP"/>
        </w:rPr>
        <w:t>press is still of an alarming level</w:t>
      </w:r>
      <w:r w:rsidRPr="00BB0737">
        <w:rPr>
          <w:rFonts w:ascii="Times New Roman" w:hAnsi="Times New Roman"/>
          <w:lang w:eastAsia="ja-JP"/>
        </w:rPr>
        <w:t>.</w:t>
      </w:r>
      <w:r>
        <w:rPr>
          <w:rFonts w:ascii="Times New Roman" w:hAnsi="Times New Roman"/>
          <w:lang w:eastAsia="ja-JP"/>
        </w:rPr>
        <w:t xml:space="preserve">  </w:t>
      </w:r>
    </w:p>
    <w:p w:rsidR="00177927" w:rsidRDefault="00177927" w:rsidP="00F7471A">
      <w:pPr>
        <w:ind w:leftChars="354" w:left="850" w:rightChars="282" w:right="677"/>
        <w:rPr>
          <w:rFonts w:ascii="Times New Roman" w:hAnsi="Times New Roman"/>
          <w:lang w:eastAsia="ja-JP"/>
        </w:rPr>
      </w:pPr>
    </w:p>
    <w:p w:rsidR="00177927" w:rsidRPr="003171CA" w:rsidRDefault="00177927" w:rsidP="00411B83">
      <w:pPr>
        <w:ind w:leftChars="354" w:left="850" w:rightChars="282" w:right="677"/>
        <w:rPr>
          <w:rFonts w:ascii="Times New Roman" w:eastAsia="MS PGothic" w:hAnsi="Times New Roman"/>
          <w:lang w:eastAsia="ja-JP"/>
        </w:rPr>
      </w:pPr>
      <w:r w:rsidRPr="00BB0737">
        <w:rPr>
          <w:rFonts w:ascii="Times New Roman" w:hAnsi="Times New Roman"/>
          <w:color w:val="000000"/>
        </w:rPr>
        <w:t xml:space="preserve">Censorship </w:t>
      </w:r>
      <w:r>
        <w:rPr>
          <w:rFonts w:ascii="Times New Roman" w:hAnsi="Times New Roman"/>
          <w:color w:val="000000"/>
        </w:rPr>
        <w:t xml:space="preserve">is still in practice, as the case of </w:t>
      </w:r>
      <w:r w:rsidRPr="00BB0737">
        <w:rPr>
          <w:rFonts w:ascii="Times New Roman" w:hAnsi="Times New Roman"/>
          <w:color w:val="000000"/>
        </w:rPr>
        <w:t>Khine Khine Aye Cho, known as Ma Khine,</w:t>
      </w:r>
      <w:r>
        <w:rPr>
          <w:rFonts w:ascii="Times New Roman" w:hAnsi="Times New Roman"/>
          <w:color w:val="000000"/>
        </w:rPr>
        <w:t xml:space="preserve"> shows.  He </w:t>
      </w:r>
      <w:r w:rsidRPr="00BB0737">
        <w:rPr>
          <w:rFonts w:ascii="Times New Roman" w:hAnsi="Times New Roman"/>
          <w:color w:val="000000"/>
        </w:rPr>
        <w:t xml:space="preserve">was </w:t>
      </w:r>
      <w:r>
        <w:rPr>
          <w:rFonts w:ascii="Times New Roman" w:hAnsi="Times New Roman"/>
          <w:color w:val="000000"/>
        </w:rPr>
        <w:t xml:space="preserve">unjustifiably sentenced to 3 months imprisonment </w:t>
      </w:r>
      <w:r w:rsidRPr="00BB0737">
        <w:rPr>
          <w:rFonts w:ascii="Times New Roman" w:hAnsi="Times New Roman"/>
          <w:color w:val="000000"/>
        </w:rPr>
        <w:t>on charges of defamation</w:t>
      </w:r>
      <w:r w:rsidRPr="00BB0737">
        <w:rPr>
          <w:rFonts w:ascii="Times New Roman" w:hAnsi="Times New Roman"/>
          <w:color w:val="000000"/>
          <w:lang w:eastAsia="ja-JP"/>
        </w:rPr>
        <w:t>,</w:t>
      </w:r>
      <w:r w:rsidRPr="00BB0737">
        <w:rPr>
          <w:rFonts w:ascii="Times New Roman" w:hAnsi="Times New Roman"/>
          <w:color w:val="000000"/>
        </w:rPr>
        <w:t xml:space="preserve"> trespassing and </w:t>
      </w:r>
      <w:r>
        <w:rPr>
          <w:rFonts w:ascii="Times New Roman" w:hAnsi="Times New Roman"/>
          <w:color w:val="000000"/>
        </w:rPr>
        <w:t xml:space="preserve">the use </w:t>
      </w:r>
      <w:r w:rsidRPr="00BB0737">
        <w:rPr>
          <w:rFonts w:ascii="Times New Roman" w:hAnsi="Times New Roman"/>
          <w:color w:val="000000"/>
        </w:rPr>
        <w:t>abusive language.</w:t>
      </w:r>
      <w:r w:rsidRPr="00BB0737">
        <w:rPr>
          <w:rStyle w:val="FootnoteReference"/>
          <w:rFonts w:ascii="Times New Roman" w:hAnsi="Times New Roman"/>
          <w:color w:val="000000"/>
        </w:rPr>
        <w:footnoteReference w:id="2"/>
      </w:r>
      <w:r w:rsidRPr="00BB0737">
        <w:rPr>
          <w:rFonts w:ascii="Times New Roman" w:hAnsi="Times New Roman"/>
        </w:rPr>
        <w:t xml:space="preserve"> </w:t>
      </w:r>
      <w:r>
        <w:rPr>
          <w:rFonts w:ascii="Times New Roman" w:hAnsi="Times New Roman"/>
        </w:rPr>
        <w:t xml:space="preserve"> Another five </w:t>
      </w:r>
      <w:r w:rsidRPr="00BB0737">
        <w:rPr>
          <w:rFonts w:ascii="Times New Roman" w:hAnsi="Times New Roman"/>
          <w:color w:val="000000"/>
        </w:rPr>
        <w:t xml:space="preserve">journalists </w:t>
      </w:r>
      <w:r>
        <w:rPr>
          <w:rFonts w:ascii="Times New Roman" w:hAnsi="Times New Roman"/>
          <w:color w:val="000000"/>
        </w:rPr>
        <w:t xml:space="preserve">were arrested and detained without bail for reporting </w:t>
      </w:r>
      <w:r w:rsidRPr="00BB0737">
        <w:rPr>
          <w:rFonts w:ascii="Times New Roman" w:hAnsi="Times New Roman"/>
          <w:color w:val="000000"/>
        </w:rPr>
        <w:t>the existence of a chemical weapons factory</w:t>
      </w:r>
      <w:r w:rsidRPr="00BB0737">
        <w:rPr>
          <w:rStyle w:val="FootnoteReference"/>
          <w:rFonts w:ascii="Times New Roman" w:hAnsi="Times New Roman"/>
          <w:color w:val="000000"/>
        </w:rPr>
        <w:footnoteReference w:id="3"/>
      </w:r>
      <w:r>
        <w:rPr>
          <w:rFonts w:ascii="Times New Roman" w:hAnsi="Times New Roman"/>
          <w:color w:val="000000"/>
        </w:rPr>
        <w:t xml:space="preserve">, which was a </w:t>
      </w:r>
      <w:r w:rsidRPr="00BB0737">
        <w:rPr>
          <w:rFonts w:ascii="Times New Roman" w:hAnsi="Times New Roman"/>
          <w:color w:val="000000"/>
        </w:rPr>
        <w:t>state secret</w:t>
      </w:r>
      <w:r>
        <w:rPr>
          <w:rFonts w:ascii="Times New Roman" w:hAnsi="Times New Roman"/>
          <w:color w:val="000000"/>
        </w:rPr>
        <w:t xml:space="preserve">.  </w:t>
      </w:r>
      <w:r>
        <w:rPr>
          <w:rFonts w:ascii="Times New Roman" w:hAnsi="Times New Roman"/>
        </w:rPr>
        <w:t>Although the government released a</w:t>
      </w:r>
      <w:r w:rsidRPr="00567772">
        <w:rPr>
          <w:rFonts w:ascii="Times New Roman" w:hAnsi="Times New Roman"/>
        </w:rPr>
        <w:t xml:space="preserve"> </w:t>
      </w:r>
      <w:r>
        <w:rPr>
          <w:rFonts w:ascii="Times New Roman" w:hAnsi="Times New Roman"/>
        </w:rPr>
        <w:t xml:space="preserve">significant </w:t>
      </w:r>
      <w:r>
        <w:rPr>
          <w:rFonts w:ascii="Times New Roman" w:hAnsi="Times New Roman"/>
          <w:lang w:eastAsia="ja-JP"/>
        </w:rPr>
        <w:t xml:space="preserve">number of </w:t>
      </w:r>
      <w:r>
        <w:rPr>
          <w:rFonts w:ascii="Times New Roman" w:hAnsi="Times New Roman"/>
        </w:rPr>
        <w:t xml:space="preserve">political prisoners and </w:t>
      </w:r>
      <w:r w:rsidRPr="00567772">
        <w:rPr>
          <w:rFonts w:ascii="Times New Roman" w:hAnsi="Times New Roman"/>
        </w:rPr>
        <w:t xml:space="preserve">promised to drop charges </w:t>
      </w:r>
      <w:r>
        <w:rPr>
          <w:rFonts w:ascii="Times New Roman" w:hAnsi="Times New Roman"/>
        </w:rPr>
        <w:t xml:space="preserve">against </w:t>
      </w:r>
      <w:r w:rsidRPr="00567772">
        <w:rPr>
          <w:rFonts w:ascii="Times New Roman" w:hAnsi="Times New Roman"/>
        </w:rPr>
        <w:t>activist</w:t>
      </w:r>
      <w:r>
        <w:rPr>
          <w:rFonts w:ascii="Times New Roman" w:hAnsi="Times New Roman"/>
        </w:rPr>
        <w:t>s</w:t>
      </w:r>
      <w:r w:rsidRPr="00567772">
        <w:rPr>
          <w:rFonts w:ascii="Times New Roman" w:hAnsi="Times New Roman"/>
        </w:rPr>
        <w:t xml:space="preserve"> facing trials</w:t>
      </w:r>
      <w:r>
        <w:rPr>
          <w:rFonts w:ascii="Times New Roman" w:hAnsi="Times New Roman"/>
        </w:rPr>
        <w:t xml:space="preserve"> </w:t>
      </w:r>
      <w:r w:rsidRPr="00567772">
        <w:rPr>
          <w:rStyle w:val="FootnoteReference"/>
          <w:rFonts w:ascii="Times New Roman" w:hAnsi="Times New Roman"/>
        </w:rPr>
        <w:footnoteReference w:id="4"/>
      </w:r>
      <w:r>
        <w:rPr>
          <w:rFonts w:ascii="Times New Roman" w:hAnsi="Times New Roman"/>
        </w:rPr>
        <w:t>,</w:t>
      </w:r>
      <w:r w:rsidRPr="00567772">
        <w:rPr>
          <w:rFonts w:ascii="Times New Roman" w:hAnsi="Times New Roman"/>
        </w:rPr>
        <w:t xml:space="preserve"> </w:t>
      </w:r>
      <w:r>
        <w:rPr>
          <w:rFonts w:ascii="Times New Roman" w:hAnsi="Times New Roman"/>
        </w:rPr>
        <w:t xml:space="preserve">at </w:t>
      </w:r>
      <w:r w:rsidRPr="00B355F7">
        <w:rPr>
          <w:rFonts w:ascii="Times New Roman" w:hAnsi="Times New Roman"/>
        </w:rPr>
        <w:t xml:space="preserve">least 33 political prisoners </w:t>
      </w:r>
      <w:r>
        <w:rPr>
          <w:rFonts w:ascii="Times New Roman" w:hAnsi="Times New Roman"/>
        </w:rPr>
        <w:t xml:space="preserve">are still detained with 148 awaiting sentencing. </w:t>
      </w:r>
      <w:r>
        <w:rPr>
          <w:rFonts w:ascii="Times New Roman" w:hAnsi="Times New Roman"/>
          <w:lang w:eastAsia="ja-JP"/>
        </w:rPr>
        <w:t>A</w:t>
      </w:r>
      <w:r w:rsidRPr="00567772">
        <w:rPr>
          <w:rFonts w:ascii="Times New Roman" w:hAnsi="Times New Roman"/>
        </w:rPr>
        <w:t xml:space="preserve">ctivists </w:t>
      </w:r>
      <w:r>
        <w:rPr>
          <w:rFonts w:ascii="Times New Roman" w:hAnsi="Times New Roman"/>
        </w:rPr>
        <w:t>claim</w:t>
      </w:r>
      <w:r w:rsidRPr="00567772">
        <w:rPr>
          <w:rFonts w:ascii="Times New Roman" w:hAnsi="Times New Roman"/>
        </w:rPr>
        <w:t xml:space="preserve"> that </w:t>
      </w:r>
      <w:r>
        <w:rPr>
          <w:rFonts w:ascii="Times New Roman" w:hAnsi="Times New Roman"/>
        </w:rPr>
        <w:t xml:space="preserve">the </w:t>
      </w:r>
      <w:r w:rsidRPr="00567772">
        <w:rPr>
          <w:rFonts w:ascii="Times New Roman" w:hAnsi="Times New Roman"/>
        </w:rPr>
        <w:t xml:space="preserve">authorities continue to prosecute </w:t>
      </w:r>
      <w:r>
        <w:rPr>
          <w:rFonts w:ascii="Times New Roman" w:hAnsi="Times New Roman"/>
        </w:rPr>
        <w:t xml:space="preserve">those deemed </w:t>
      </w:r>
      <w:r w:rsidRPr="00567772">
        <w:rPr>
          <w:rFonts w:ascii="Times New Roman" w:hAnsi="Times New Roman"/>
        </w:rPr>
        <w:t>dissidents</w:t>
      </w:r>
      <w:r w:rsidRPr="00567772">
        <w:rPr>
          <w:rStyle w:val="FootnoteReference"/>
          <w:rFonts w:ascii="Times New Roman" w:hAnsi="Times New Roman"/>
        </w:rPr>
        <w:footnoteReference w:id="5"/>
      </w:r>
      <w:r>
        <w:rPr>
          <w:rFonts w:ascii="Times New Roman" w:hAnsi="Times New Roman"/>
        </w:rPr>
        <w:t xml:space="preserve">. </w:t>
      </w:r>
    </w:p>
    <w:p w:rsidR="00177927" w:rsidRPr="00E16F70" w:rsidRDefault="00177927" w:rsidP="00F7471A">
      <w:pPr>
        <w:ind w:leftChars="354" w:left="850" w:rightChars="282" w:right="677"/>
        <w:rPr>
          <w:rFonts w:ascii="Times New Roman" w:hAnsi="Times New Roman"/>
          <w:lang w:eastAsia="ja-JP"/>
        </w:rPr>
      </w:pPr>
    </w:p>
    <w:p w:rsidR="00177927" w:rsidRPr="003F2281" w:rsidRDefault="00177927" w:rsidP="00411B83">
      <w:pPr>
        <w:ind w:leftChars="354" w:left="850" w:rightChars="282" w:right="677"/>
        <w:rPr>
          <w:rFonts w:ascii="Times New Roman" w:hAnsi="Times New Roman"/>
          <w:lang w:eastAsia="ja-JP"/>
        </w:rPr>
      </w:pPr>
      <w:r>
        <w:rPr>
          <w:rFonts w:ascii="Times New Roman" w:hAnsi="Times New Roman"/>
        </w:rPr>
        <w:t>Human rights violations cause by foreign</w:t>
      </w:r>
      <w:r w:rsidRPr="00567772">
        <w:rPr>
          <w:rFonts w:ascii="Times New Roman" w:hAnsi="Times New Roman"/>
        </w:rPr>
        <w:t xml:space="preserve"> investment projects under the </w:t>
      </w:r>
      <w:r>
        <w:rPr>
          <w:rFonts w:ascii="Times New Roman" w:hAnsi="Times New Roman"/>
        </w:rPr>
        <w:t xml:space="preserve">pretext of </w:t>
      </w:r>
      <w:r w:rsidRPr="00567772">
        <w:rPr>
          <w:rFonts w:ascii="Times New Roman" w:hAnsi="Times New Roman"/>
        </w:rPr>
        <w:t>“development”</w:t>
      </w:r>
      <w:r>
        <w:rPr>
          <w:rFonts w:ascii="Times New Roman" w:hAnsi="Times New Roman"/>
        </w:rPr>
        <w:t xml:space="preserve">, including </w:t>
      </w:r>
      <w:r w:rsidRPr="00567772">
        <w:rPr>
          <w:rFonts w:ascii="Times New Roman" w:eastAsia="MS Gothic" w:hAnsi="Times New Roman"/>
        </w:rPr>
        <w:t xml:space="preserve">Thilawa </w:t>
      </w:r>
      <w:r w:rsidRPr="00567772">
        <w:rPr>
          <w:rFonts w:ascii="Times New Roman" w:hAnsi="Times New Roman"/>
          <w:color w:val="222222"/>
          <w:shd w:val="clear" w:color="auto" w:fill="FFFFFF"/>
        </w:rPr>
        <w:t>Special Economic Zone</w:t>
      </w:r>
      <w:r w:rsidRPr="00567772">
        <w:rPr>
          <w:rFonts w:ascii="Times New Roman" w:eastAsia="MS Gothic" w:hAnsi="Times New Roman"/>
        </w:rPr>
        <w:t xml:space="preserve"> Project</w:t>
      </w:r>
      <w:r>
        <w:rPr>
          <w:rFonts w:ascii="Times New Roman" w:eastAsia="MS Gothic" w:hAnsi="Times New Roman"/>
          <w:lang w:eastAsia="ja-JP"/>
        </w:rPr>
        <w:t xml:space="preserve">, which is sponsored by the Japanese government and JICA, are of </w:t>
      </w:r>
      <w:r>
        <w:rPr>
          <w:rFonts w:ascii="Times New Roman" w:hAnsi="Times New Roman"/>
        </w:rPr>
        <w:t>another serious concern.  The Myitsone D</w:t>
      </w:r>
      <w:r w:rsidRPr="00567772">
        <w:rPr>
          <w:rFonts w:ascii="Times New Roman" w:hAnsi="Times New Roman"/>
        </w:rPr>
        <w:t xml:space="preserve">am project, </w:t>
      </w:r>
      <w:r>
        <w:rPr>
          <w:rFonts w:ascii="Times New Roman" w:hAnsi="Times New Roman"/>
        </w:rPr>
        <w:t>for instance, has</w:t>
      </w:r>
      <w:r w:rsidRPr="00567772">
        <w:rPr>
          <w:rFonts w:ascii="Times New Roman" w:hAnsi="Times New Roman"/>
        </w:rPr>
        <w:t xml:space="preserve"> provoked massive public outcry over the </w:t>
      </w:r>
      <w:r>
        <w:rPr>
          <w:rFonts w:ascii="Times New Roman" w:hAnsi="Times New Roman"/>
        </w:rPr>
        <w:t xml:space="preserve">potential </w:t>
      </w:r>
      <w:r w:rsidRPr="00567772">
        <w:rPr>
          <w:rFonts w:ascii="Times New Roman" w:hAnsi="Times New Roman"/>
        </w:rPr>
        <w:t>widespread flooding and deforestation</w:t>
      </w:r>
      <w:r>
        <w:rPr>
          <w:rFonts w:ascii="Times New Roman" w:hAnsi="Times New Roman"/>
        </w:rPr>
        <w:t xml:space="preserve"> in addition to </w:t>
      </w:r>
      <w:r w:rsidRPr="00567772">
        <w:rPr>
          <w:rFonts w:ascii="Times New Roman" w:hAnsi="Times New Roman"/>
        </w:rPr>
        <w:t>the displacement of 10,000 ethnic Kachin villagers.</w:t>
      </w:r>
      <w:r w:rsidRPr="00567772">
        <w:rPr>
          <w:rStyle w:val="FootnoteReference"/>
          <w:rFonts w:ascii="Times New Roman" w:hAnsi="Times New Roman"/>
        </w:rPr>
        <w:footnoteReference w:id="6"/>
      </w:r>
      <w:r w:rsidRPr="00567772">
        <w:rPr>
          <w:rFonts w:ascii="Times New Roman" w:hAnsi="Times New Roman"/>
        </w:rPr>
        <w:t xml:space="preserve"> </w:t>
      </w:r>
      <w:r>
        <w:rPr>
          <w:rFonts w:ascii="Times New Roman" w:hAnsi="Times New Roman"/>
        </w:rPr>
        <w:t>In most cases, local residents are forced to move to a relation site where survival is difficult with little compensation.</w:t>
      </w:r>
      <w:r w:rsidRPr="00567772">
        <w:rPr>
          <w:rStyle w:val="FootnoteReference"/>
          <w:rFonts w:ascii="Times New Roman" w:hAnsi="Times New Roman"/>
        </w:rPr>
        <w:footnoteReference w:id="7"/>
      </w:r>
      <w:r>
        <w:rPr>
          <w:rFonts w:ascii="Times New Roman" w:hAnsi="Times New Roman"/>
        </w:rPr>
        <w:t xml:space="preserve">  </w:t>
      </w:r>
      <w:hyperlink r:id="rId8" w:history="1">
        <w:r w:rsidRPr="00943E97">
          <w:rPr>
            <w:rFonts w:ascii="Times New Roman" w:hAnsi="Times New Roman"/>
          </w:rPr>
          <w:t xml:space="preserve">Farmers, whose land has been confiscated for a controversial copper mine project, </w:t>
        </w:r>
      </w:hyperlink>
      <w:r w:rsidRPr="00943E97">
        <w:rPr>
          <w:rFonts w:ascii="Times New Roman" w:hAnsi="Times New Roman"/>
        </w:rPr>
        <w:t xml:space="preserve">claim that </w:t>
      </w:r>
      <w:r w:rsidRPr="00567772">
        <w:rPr>
          <w:rFonts w:ascii="Times New Roman" w:hAnsi="Times New Roman"/>
        </w:rPr>
        <w:t xml:space="preserve">a </w:t>
      </w:r>
      <w:r>
        <w:rPr>
          <w:rFonts w:ascii="Times New Roman" w:hAnsi="Times New Roman"/>
        </w:rPr>
        <w:t>sulfuric acid plant that purifies</w:t>
      </w:r>
      <w:r w:rsidRPr="00567772">
        <w:rPr>
          <w:rFonts w:ascii="Times New Roman" w:hAnsi="Times New Roman"/>
        </w:rPr>
        <w:t xml:space="preserve"> copper from the mine is responsible for local illnesses</w:t>
      </w:r>
      <w:r>
        <w:rPr>
          <w:rFonts w:ascii="Times New Roman" w:hAnsi="Times New Roman"/>
        </w:rPr>
        <w:t>.</w:t>
      </w:r>
      <w:r w:rsidRPr="00567772">
        <w:rPr>
          <w:rStyle w:val="FootnoteReference"/>
          <w:rFonts w:ascii="Times New Roman" w:hAnsi="Times New Roman"/>
        </w:rPr>
        <w:footnoteReference w:id="8"/>
      </w:r>
      <w:r w:rsidRPr="00567772">
        <w:rPr>
          <w:rFonts w:ascii="Times New Roman" w:hAnsi="Times New Roman"/>
        </w:rPr>
        <w:t xml:space="preserve"> </w:t>
      </w:r>
    </w:p>
    <w:p w:rsidR="00177927" w:rsidRDefault="00177927" w:rsidP="00F7471A">
      <w:pPr>
        <w:widowControl w:val="0"/>
        <w:autoSpaceDE w:val="0"/>
        <w:autoSpaceDN w:val="0"/>
        <w:adjustRightInd w:val="0"/>
        <w:ind w:leftChars="354" w:left="850" w:rightChars="282" w:right="677"/>
        <w:rPr>
          <w:rFonts w:ascii="Times New Roman" w:hAnsi="Times New Roman"/>
          <w:lang w:eastAsia="ja-JP"/>
        </w:rPr>
      </w:pPr>
    </w:p>
    <w:p w:rsidR="00177927" w:rsidRDefault="00177927" w:rsidP="00411B83">
      <w:pPr>
        <w:widowControl w:val="0"/>
        <w:autoSpaceDE w:val="0"/>
        <w:autoSpaceDN w:val="0"/>
        <w:adjustRightInd w:val="0"/>
        <w:ind w:leftChars="354" w:left="850" w:rightChars="282" w:right="677"/>
        <w:rPr>
          <w:rFonts w:ascii="Times New Roman" w:hAnsi="Times New Roman"/>
          <w:lang w:eastAsia="ja-JP"/>
        </w:rPr>
      </w:pPr>
      <w:r>
        <w:rPr>
          <w:rFonts w:ascii="Times New Roman" w:hAnsi="Times New Roman"/>
          <w:lang w:eastAsia="ja-JP"/>
        </w:rPr>
        <w:t xml:space="preserve">We call upon the Council to continue to address </w:t>
      </w:r>
      <w:r w:rsidRPr="00567772">
        <w:rPr>
          <w:rFonts w:ascii="Times New Roman" w:hAnsi="Times New Roman"/>
          <w:lang w:eastAsia="ja-JP"/>
        </w:rPr>
        <w:t>th</w:t>
      </w:r>
      <w:r>
        <w:rPr>
          <w:rFonts w:ascii="Times New Roman" w:hAnsi="Times New Roman"/>
          <w:lang w:eastAsia="ja-JP"/>
        </w:rPr>
        <w:t xml:space="preserve">e on-going </w:t>
      </w:r>
      <w:r w:rsidRPr="00567772">
        <w:rPr>
          <w:rFonts w:ascii="Times New Roman" w:hAnsi="Times New Roman"/>
          <w:lang w:eastAsia="ja-JP"/>
        </w:rPr>
        <w:t xml:space="preserve">human rights violations in </w:t>
      </w:r>
      <w:smartTag w:uri="urn:schemas-microsoft-com:office:smarttags" w:element="country-region">
        <w:smartTag w:uri="urn:schemas-microsoft-com:office:smarttags" w:element="place">
          <w:r>
            <w:rPr>
              <w:rFonts w:ascii="Times New Roman" w:hAnsi="Times New Roman"/>
              <w:lang w:eastAsia="ja-JP"/>
            </w:rPr>
            <w:t>Myanmar</w:t>
          </w:r>
        </w:smartTag>
      </w:smartTag>
      <w:r>
        <w:rPr>
          <w:rFonts w:ascii="Times New Roman" w:hAnsi="Times New Roman"/>
          <w:lang w:eastAsia="ja-JP"/>
        </w:rPr>
        <w:t xml:space="preserve">.  We urge the government of </w:t>
      </w:r>
      <w:smartTag w:uri="urn:schemas-microsoft-com:office:smarttags" w:element="place">
        <w:smartTag w:uri="urn:schemas-microsoft-com:office:smarttags" w:element="country-region">
          <w:r>
            <w:rPr>
              <w:rFonts w:ascii="Times New Roman" w:hAnsi="Times New Roman"/>
              <w:lang w:eastAsia="ja-JP"/>
            </w:rPr>
            <w:t>Myanmar</w:t>
          </w:r>
        </w:smartTag>
      </w:smartTag>
      <w:r>
        <w:rPr>
          <w:rFonts w:ascii="Times New Roman" w:hAnsi="Times New Roman"/>
          <w:lang w:eastAsia="ja-JP"/>
        </w:rPr>
        <w:t xml:space="preserve"> and its development partners to establish and implement policy guidelines in line with the principles of the United Nations Guiding Principles on Business and Human Rights, so as to prevent further human rights violations and to provide appropriate</w:t>
      </w:r>
      <w:r w:rsidRPr="00567772">
        <w:rPr>
          <w:rFonts w:ascii="Times New Roman" w:hAnsi="Times New Roman"/>
          <w:lang w:eastAsia="ja-JP"/>
        </w:rPr>
        <w:t xml:space="preserve"> </w:t>
      </w:r>
      <w:r>
        <w:rPr>
          <w:rFonts w:ascii="Times New Roman" w:hAnsi="Times New Roman"/>
          <w:lang w:eastAsia="ja-JP"/>
        </w:rPr>
        <w:t>remedies and reparations</w:t>
      </w:r>
      <w:r w:rsidRPr="00567772">
        <w:rPr>
          <w:rFonts w:ascii="Times New Roman" w:hAnsi="Times New Roman"/>
          <w:lang w:eastAsia="ja-JP"/>
        </w:rPr>
        <w:t xml:space="preserve"> </w:t>
      </w:r>
      <w:r>
        <w:rPr>
          <w:rFonts w:ascii="Times New Roman" w:hAnsi="Times New Roman"/>
          <w:lang w:eastAsia="ja-JP"/>
        </w:rPr>
        <w:t xml:space="preserve">to those affected. </w:t>
      </w:r>
    </w:p>
    <w:p w:rsidR="00177927" w:rsidRDefault="00177927" w:rsidP="00F7471A">
      <w:pPr>
        <w:widowControl w:val="0"/>
        <w:autoSpaceDE w:val="0"/>
        <w:autoSpaceDN w:val="0"/>
        <w:adjustRightInd w:val="0"/>
        <w:ind w:leftChars="354" w:left="850" w:rightChars="282" w:right="677"/>
        <w:rPr>
          <w:rFonts w:ascii="Times New Roman" w:hAnsi="Times New Roman"/>
          <w:lang w:eastAsia="ja-JP"/>
        </w:rPr>
      </w:pPr>
    </w:p>
    <w:p w:rsidR="00177927" w:rsidRPr="00FC1DA0" w:rsidRDefault="00177927" w:rsidP="00F7471A">
      <w:pPr>
        <w:widowControl w:val="0"/>
        <w:autoSpaceDE w:val="0"/>
        <w:autoSpaceDN w:val="0"/>
        <w:adjustRightInd w:val="0"/>
        <w:ind w:leftChars="354" w:left="850" w:rightChars="282" w:right="677"/>
        <w:rPr>
          <w:rFonts w:ascii="Times New Roman" w:hAnsi="Times New Roman"/>
          <w:lang w:eastAsia="ja-JP"/>
        </w:rPr>
      </w:pPr>
      <w:bookmarkStart w:id="0" w:name="_GoBack"/>
      <w:bookmarkEnd w:id="0"/>
      <w:r>
        <w:rPr>
          <w:rFonts w:ascii="Times New Roman" w:hAnsi="Times New Roman"/>
        </w:rPr>
        <w:t>Thank you.</w:t>
      </w:r>
    </w:p>
    <w:sectPr w:rsidR="00177927" w:rsidRPr="00FC1DA0" w:rsidSect="00F85973">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27" w:rsidRDefault="00177927" w:rsidP="00D57292">
      <w:r>
        <w:separator/>
      </w:r>
    </w:p>
  </w:endnote>
  <w:endnote w:type="continuationSeparator" w:id="0">
    <w:p w:rsidR="00177927" w:rsidRDefault="00177927" w:rsidP="00D57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60405020304"/>
    <w:charset w:val="00"/>
    <w:family w:val="roman"/>
    <w:pitch w:val="variable"/>
    <w:sig w:usb0="20002A87" w:usb1="00000000" w:usb2="00000000" w:usb3="00000000" w:csb0="000001FF" w:csb1="00000000"/>
  </w:font>
  <w:font w:name="MS PGothic">
    <w:panose1 w:val="020B0600070205080204"/>
    <w:charset w:val="80"/>
    <w:family w:val="swiss"/>
    <w:pitch w:val="variable"/>
    <w:sig w:usb0="A00002BF" w:usb1="68C7FCFB" w:usb2="00000010" w:usb3="00000000" w:csb0="0002009F" w:csb1="00000000"/>
  </w:font>
  <w:font w:name="MS Gothic">
    <w:altName w:val="?l?r ?S?V?b?N"/>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27" w:rsidRDefault="00177927" w:rsidP="00D57292">
      <w:r>
        <w:separator/>
      </w:r>
    </w:p>
  </w:footnote>
  <w:footnote w:type="continuationSeparator" w:id="0">
    <w:p w:rsidR="00177927" w:rsidRDefault="00177927" w:rsidP="00D57292">
      <w:r>
        <w:continuationSeparator/>
      </w:r>
    </w:p>
  </w:footnote>
  <w:footnote w:id="1">
    <w:p w:rsidR="00177927" w:rsidRDefault="00177927" w:rsidP="00F97F88">
      <w:pPr>
        <w:pStyle w:val="FootnoteText"/>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w:t>
      </w:r>
      <w:r w:rsidRPr="00B51777">
        <w:rPr>
          <w:rFonts w:ascii="Times New Roman" w:hAnsi="Times New Roman"/>
          <w:sz w:val="16"/>
          <w:szCs w:val="16"/>
          <w:lang w:eastAsia="ja-JP"/>
        </w:rPr>
        <w:t>Human Rights Now (HRN) is Tokyo-based international human rights NGO</w:t>
      </w:r>
    </w:p>
  </w:footnote>
  <w:footnote w:id="2">
    <w:p w:rsidR="00177927" w:rsidRDefault="00177927" w:rsidP="001C10E0">
      <w:pPr>
        <w:pStyle w:val="FootnoteText"/>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The </w:t>
      </w:r>
      <w:smartTag w:uri="urn:schemas-microsoft-com:office:smarttags" w:element="place">
        <w:r w:rsidRPr="00B51777">
          <w:rPr>
            <w:rFonts w:ascii="Times New Roman" w:hAnsi="Times New Roman"/>
            <w:sz w:val="16"/>
            <w:szCs w:val="16"/>
          </w:rPr>
          <w:t>Irrawaddy</w:t>
        </w:r>
      </w:smartTag>
      <w:r w:rsidRPr="00B51777">
        <w:rPr>
          <w:rFonts w:ascii="Times New Roman" w:hAnsi="Times New Roman"/>
          <w:sz w:val="16"/>
          <w:szCs w:val="16"/>
        </w:rPr>
        <w:t xml:space="preserve">, December 23, 2013: </w:t>
      </w:r>
      <w:hyperlink r:id="rId1" w:history="1">
        <w:r w:rsidRPr="00B51777">
          <w:rPr>
            <w:rStyle w:val="Hyperlink"/>
            <w:rFonts w:ascii="Times New Roman" w:hAnsi="Times New Roman"/>
            <w:sz w:val="16"/>
            <w:szCs w:val="16"/>
          </w:rPr>
          <w:t>http://www.irrawaddy.org/burma/prison-term-reporter-leads-outcry-media-freedom.html</w:t>
        </w:r>
      </w:hyperlink>
      <w:r w:rsidRPr="00B51777">
        <w:rPr>
          <w:rStyle w:val="Hyperlink"/>
          <w:rFonts w:ascii="Times New Roman" w:hAnsi="Times New Roman"/>
          <w:sz w:val="16"/>
          <w:szCs w:val="16"/>
        </w:rPr>
        <w:t xml:space="preserve"> </w:t>
      </w:r>
    </w:p>
  </w:footnote>
  <w:footnote w:id="3">
    <w:p w:rsidR="00177927" w:rsidRDefault="00177927" w:rsidP="003B7358">
      <w:pPr>
        <w:pStyle w:val="FootnoteText"/>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The </w:t>
      </w:r>
      <w:smartTag w:uri="urn:schemas-microsoft-com:office:smarttags" w:element="place">
        <w:r w:rsidRPr="00B51777">
          <w:rPr>
            <w:rFonts w:ascii="Times New Roman" w:hAnsi="Times New Roman"/>
            <w:sz w:val="16"/>
            <w:szCs w:val="16"/>
          </w:rPr>
          <w:t>Irrawaddy</w:t>
        </w:r>
      </w:smartTag>
      <w:r w:rsidRPr="00B51777">
        <w:rPr>
          <w:rFonts w:ascii="Times New Roman" w:hAnsi="Times New Roman"/>
          <w:sz w:val="16"/>
          <w:szCs w:val="16"/>
        </w:rPr>
        <w:t>, February 2, 2014: http://www.irrawaddy.org/burma/journalists-detained-reporting-alleged-burmese-chemical-weapons-factory.html</w:t>
      </w:r>
    </w:p>
  </w:footnote>
  <w:footnote w:id="4">
    <w:p w:rsidR="00177927" w:rsidRDefault="00177927">
      <w:pPr>
        <w:pStyle w:val="FootnoteText"/>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The </w:t>
      </w:r>
      <w:smartTag w:uri="urn:schemas-microsoft-com:office:smarttags" w:element="place">
        <w:r w:rsidRPr="00B51777">
          <w:rPr>
            <w:rFonts w:ascii="Times New Roman" w:hAnsi="Times New Roman"/>
            <w:sz w:val="16"/>
            <w:szCs w:val="16"/>
          </w:rPr>
          <w:t>Irrawaddy</w:t>
        </w:r>
      </w:smartTag>
      <w:r w:rsidRPr="00B51777">
        <w:rPr>
          <w:rFonts w:ascii="Times New Roman" w:hAnsi="Times New Roman"/>
          <w:sz w:val="16"/>
          <w:szCs w:val="16"/>
        </w:rPr>
        <w:t xml:space="preserve">, December 31, 2013, </w:t>
      </w:r>
      <w:hyperlink r:id="rId2" w:history="1">
        <w:r w:rsidRPr="00B51777">
          <w:rPr>
            <w:rStyle w:val="Hyperlink"/>
            <w:rFonts w:ascii="Times New Roman" w:hAnsi="Times New Roman"/>
            <w:sz w:val="16"/>
            <w:szCs w:val="16"/>
          </w:rPr>
          <w:t>http://www.irrawaddy.org/burma/burma-pardons-political-offenders.html</w:t>
        </w:r>
      </w:hyperlink>
    </w:p>
  </w:footnote>
  <w:footnote w:id="5">
    <w:p w:rsidR="00177927" w:rsidRDefault="00177927" w:rsidP="00BB0737">
      <w:pPr>
        <w:pStyle w:val="FootnoteText"/>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News 24, December 11, 2013, </w:t>
      </w:r>
      <w:hyperlink r:id="rId3" w:history="1">
        <w:r w:rsidRPr="00B51777">
          <w:rPr>
            <w:rStyle w:val="Hyperlink"/>
            <w:rFonts w:ascii="Times New Roman" w:hAnsi="Times New Roman"/>
            <w:sz w:val="16"/>
            <w:szCs w:val="16"/>
          </w:rPr>
          <w:t>http://www.news24.com/World/News/Myanmar-frees-44-political-prisoners-20131211</w:t>
        </w:r>
      </w:hyperlink>
    </w:p>
  </w:footnote>
  <w:footnote w:id="6">
    <w:p w:rsidR="00177927" w:rsidRPr="00B51777" w:rsidRDefault="00177927" w:rsidP="00032DB4">
      <w:pPr>
        <w:rPr>
          <w:rFonts w:ascii="Times New Roman" w:hAnsi="Times New Roman"/>
          <w:sz w:val="16"/>
          <w:szCs w:val="16"/>
        </w:rPr>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Strategy World, December 24, 2013:  </w:t>
      </w:r>
    </w:p>
    <w:p w:rsidR="00177927" w:rsidRDefault="00177927" w:rsidP="00032DB4">
      <w:hyperlink r:id="rId4" w:history="1">
        <w:r w:rsidRPr="00B51777">
          <w:rPr>
            <w:rStyle w:val="Hyperlink"/>
            <w:rFonts w:ascii="Times New Roman" w:hAnsi="Times New Roman"/>
            <w:sz w:val="16"/>
            <w:szCs w:val="16"/>
          </w:rPr>
          <w:t>http://www.strategypage.com/qnd/myanmar/articles/20131224.aspx</w:t>
        </w:r>
      </w:hyperlink>
      <w:r w:rsidRPr="00B51777">
        <w:rPr>
          <w:rFonts w:ascii="Times New Roman" w:hAnsi="Times New Roman"/>
          <w:sz w:val="16"/>
          <w:szCs w:val="16"/>
        </w:rPr>
        <w:t>.</w:t>
      </w:r>
    </w:p>
  </w:footnote>
  <w:footnote w:id="7">
    <w:p w:rsidR="00177927" w:rsidRDefault="00177927" w:rsidP="00D43E96">
      <w:r w:rsidRPr="00B51777">
        <w:rPr>
          <w:rStyle w:val="FootnoteReference"/>
          <w:rFonts w:ascii="Times New Roman" w:hAnsi="Times New Roman"/>
          <w:sz w:val="16"/>
          <w:szCs w:val="16"/>
        </w:rPr>
        <w:footnoteRef/>
      </w:r>
      <w:r w:rsidRPr="00B51777">
        <w:rPr>
          <w:rFonts w:ascii="Times New Roman" w:hAnsi="Times New Roman"/>
          <w:sz w:val="16"/>
          <w:szCs w:val="16"/>
        </w:rPr>
        <w:t xml:space="preserve"> </w:t>
      </w:r>
      <w:smartTag w:uri="urn:schemas-microsoft-com:office:smarttags" w:element="State">
        <w:smartTag w:uri="urn:schemas-microsoft-com:office:smarttags" w:element="place">
          <w:r w:rsidRPr="00B51777">
            <w:rPr>
              <w:rFonts w:ascii="Times New Roman" w:hAnsi="Times New Roman"/>
              <w:i/>
              <w:sz w:val="16"/>
              <w:szCs w:val="16"/>
              <w:lang w:eastAsia="ja-JP"/>
            </w:rPr>
            <w:t>Id.</w:t>
          </w:r>
        </w:smartTag>
      </w:smartTag>
    </w:p>
  </w:footnote>
  <w:footnote w:id="8">
    <w:p w:rsidR="00177927" w:rsidRDefault="00177927">
      <w:pPr>
        <w:pStyle w:val="FootnoteText"/>
      </w:pPr>
      <w:r w:rsidRPr="00B51777">
        <w:rPr>
          <w:rStyle w:val="FootnoteReference"/>
          <w:rFonts w:ascii="Times New Roman" w:hAnsi="Times New Roman"/>
          <w:sz w:val="16"/>
          <w:szCs w:val="16"/>
        </w:rPr>
        <w:footnoteRef/>
      </w:r>
      <w:r w:rsidRPr="00B51777">
        <w:rPr>
          <w:rFonts w:ascii="Times New Roman" w:hAnsi="Times New Roman"/>
          <w:sz w:val="16"/>
          <w:szCs w:val="16"/>
        </w:rPr>
        <w:t xml:space="preserve"> Mizzima, December 10, 2013: </w:t>
      </w:r>
      <w:hyperlink r:id="rId5" w:history="1">
        <w:r w:rsidRPr="00B51777">
          <w:rPr>
            <w:rStyle w:val="Hyperlink"/>
            <w:rFonts w:ascii="Times New Roman" w:hAnsi="Times New Roman"/>
            <w:sz w:val="16"/>
            <w:szCs w:val="16"/>
          </w:rPr>
          <w:t>http://www.mizzima.com/mizzima-news/environment/item/10721-health-survey-planned-at-village-near-copper-mine-acid-plant</w:t>
        </w:r>
      </w:hyperlink>
      <w:r w:rsidRPr="00BB0737">
        <w:rPr>
          <w:rFonts w:ascii="Times New Roman" w:hAnsi="Times New Roman"/>
          <w:sz w:val="16"/>
          <w:szCs w:val="16"/>
        </w:rPr>
        <w:t xml:space="preserve">; The Irrawaddy, December 12, 2013:  </w:t>
      </w:r>
      <w:hyperlink r:id="rId6" w:history="1">
        <w:r w:rsidRPr="00BB0737">
          <w:rPr>
            <w:rStyle w:val="Hyperlink"/>
            <w:rFonts w:ascii="Times New Roman" w:hAnsi="Times New Roman"/>
            <w:sz w:val="16"/>
            <w:szCs w:val="16"/>
          </w:rPr>
          <w:t>http://www.irrawaddy.org/burma/near-letpadaung-factory-pollution-raises-health-fears.html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68847E"/>
    <w:lvl w:ilvl="0">
      <w:start w:val="1"/>
      <w:numFmt w:val="bullet"/>
      <w:lvlText w:val=""/>
      <w:lvlJc w:val="left"/>
      <w:pPr>
        <w:ind w:left="360" w:hanging="360"/>
      </w:pPr>
      <w:rPr>
        <w:rFonts w:ascii="Symbol" w:hAnsi="Symbol" w:hint="default"/>
      </w:rPr>
    </w:lvl>
  </w:abstractNum>
  <w:abstractNum w:abstractNumId="1">
    <w:nsid w:val="43EF7A77"/>
    <w:multiLevelType w:val="hybridMultilevel"/>
    <w:tmpl w:val="5AB66C38"/>
    <w:lvl w:ilvl="0" w:tplc="94AC10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634AAE"/>
    <w:multiLevelType w:val="hybridMultilevel"/>
    <w:tmpl w:val="D8F4B7B8"/>
    <w:lvl w:ilvl="0" w:tplc="5DF885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656794"/>
    <w:multiLevelType w:val="hybridMultilevel"/>
    <w:tmpl w:val="FB7AFE28"/>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5B4"/>
    <w:rsid w:val="00032DB4"/>
    <w:rsid w:val="00067C50"/>
    <w:rsid w:val="000938B3"/>
    <w:rsid w:val="00122EAE"/>
    <w:rsid w:val="00177927"/>
    <w:rsid w:val="001975B7"/>
    <w:rsid w:val="001C10E0"/>
    <w:rsid w:val="001F5F91"/>
    <w:rsid w:val="002264EA"/>
    <w:rsid w:val="0026553B"/>
    <w:rsid w:val="00280871"/>
    <w:rsid w:val="002832B3"/>
    <w:rsid w:val="00296CC5"/>
    <w:rsid w:val="002E4D1C"/>
    <w:rsid w:val="003171CA"/>
    <w:rsid w:val="003B7358"/>
    <w:rsid w:val="003E2917"/>
    <w:rsid w:val="003E7F99"/>
    <w:rsid w:val="003F2281"/>
    <w:rsid w:val="00411B83"/>
    <w:rsid w:val="004145A9"/>
    <w:rsid w:val="00430B1C"/>
    <w:rsid w:val="004548DD"/>
    <w:rsid w:val="004553F3"/>
    <w:rsid w:val="004615F4"/>
    <w:rsid w:val="00472B2B"/>
    <w:rsid w:val="00473695"/>
    <w:rsid w:val="0050641D"/>
    <w:rsid w:val="00543EEC"/>
    <w:rsid w:val="00567772"/>
    <w:rsid w:val="00581197"/>
    <w:rsid w:val="005845EE"/>
    <w:rsid w:val="005C5FCF"/>
    <w:rsid w:val="00611C96"/>
    <w:rsid w:val="00631574"/>
    <w:rsid w:val="0063775B"/>
    <w:rsid w:val="0066790D"/>
    <w:rsid w:val="00680652"/>
    <w:rsid w:val="00693118"/>
    <w:rsid w:val="006A6C53"/>
    <w:rsid w:val="00700B47"/>
    <w:rsid w:val="00733EBA"/>
    <w:rsid w:val="007457E5"/>
    <w:rsid w:val="00753FBC"/>
    <w:rsid w:val="007B05B4"/>
    <w:rsid w:val="007B3E60"/>
    <w:rsid w:val="007D0304"/>
    <w:rsid w:val="00810631"/>
    <w:rsid w:val="00815B05"/>
    <w:rsid w:val="008167FE"/>
    <w:rsid w:val="00854F47"/>
    <w:rsid w:val="00924F1E"/>
    <w:rsid w:val="00930390"/>
    <w:rsid w:val="00932A21"/>
    <w:rsid w:val="0094394C"/>
    <w:rsid w:val="00943E97"/>
    <w:rsid w:val="00961B0A"/>
    <w:rsid w:val="009B370E"/>
    <w:rsid w:val="009B576A"/>
    <w:rsid w:val="009D0D17"/>
    <w:rsid w:val="009F7FBB"/>
    <w:rsid w:val="00A23A57"/>
    <w:rsid w:val="00A80FC0"/>
    <w:rsid w:val="00A90371"/>
    <w:rsid w:val="00A92EA9"/>
    <w:rsid w:val="00AA7DFF"/>
    <w:rsid w:val="00AD000A"/>
    <w:rsid w:val="00B355F7"/>
    <w:rsid w:val="00B51777"/>
    <w:rsid w:val="00B61E39"/>
    <w:rsid w:val="00B63681"/>
    <w:rsid w:val="00B64C4A"/>
    <w:rsid w:val="00B731E2"/>
    <w:rsid w:val="00BB0737"/>
    <w:rsid w:val="00BD54A6"/>
    <w:rsid w:val="00BF66C9"/>
    <w:rsid w:val="00C60F63"/>
    <w:rsid w:val="00C86EF1"/>
    <w:rsid w:val="00CA58CF"/>
    <w:rsid w:val="00CE3013"/>
    <w:rsid w:val="00CE49AB"/>
    <w:rsid w:val="00D3195D"/>
    <w:rsid w:val="00D33C79"/>
    <w:rsid w:val="00D43E96"/>
    <w:rsid w:val="00D57292"/>
    <w:rsid w:val="00D93D54"/>
    <w:rsid w:val="00DC0AB9"/>
    <w:rsid w:val="00DF0B6B"/>
    <w:rsid w:val="00E10705"/>
    <w:rsid w:val="00E10CAE"/>
    <w:rsid w:val="00E16F70"/>
    <w:rsid w:val="00E37758"/>
    <w:rsid w:val="00E50129"/>
    <w:rsid w:val="00E559A5"/>
    <w:rsid w:val="00E860B7"/>
    <w:rsid w:val="00E925FE"/>
    <w:rsid w:val="00F34996"/>
    <w:rsid w:val="00F57105"/>
    <w:rsid w:val="00F65B5E"/>
    <w:rsid w:val="00F7471A"/>
    <w:rsid w:val="00F85973"/>
    <w:rsid w:val="00F86862"/>
    <w:rsid w:val="00F97F88"/>
    <w:rsid w:val="00FC1DA0"/>
    <w:rsid w:val="00FC6C39"/>
    <w:rsid w:val="00FD57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C0"/>
    <w:rPr>
      <w:sz w:val="24"/>
      <w:szCs w:val="24"/>
    </w:rPr>
  </w:style>
  <w:style w:type="paragraph" w:styleId="Heading2">
    <w:name w:val="heading 2"/>
    <w:basedOn w:val="Normal"/>
    <w:link w:val="Heading2Char"/>
    <w:uiPriority w:val="99"/>
    <w:qFormat/>
    <w:rsid w:val="00D5729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7292"/>
    <w:rPr>
      <w:rFonts w:ascii="Times" w:hAnsi="Times" w:cs="Times New Roman"/>
      <w:b/>
      <w:bCs/>
      <w:sz w:val="36"/>
      <w:szCs w:val="36"/>
    </w:rPr>
  </w:style>
  <w:style w:type="paragraph" w:styleId="ListParagraph">
    <w:name w:val="List Paragraph"/>
    <w:basedOn w:val="Normal"/>
    <w:uiPriority w:val="99"/>
    <w:qFormat/>
    <w:rsid w:val="007B05B4"/>
    <w:pPr>
      <w:ind w:left="720"/>
      <w:contextualSpacing/>
    </w:pPr>
  </w:style>
  <w:style w:type="paragraph" w:styleId="BodyText">
    <w:name w:val="Body Text"/>
    <w:basedOn w:val="Normal"/>
    <w:link w:val="BodyTextChar"/>
    <w:uiPriority w:val="99"/>
    <w:rsid w:val="00D57292"/>
    <w:pPr>
      <w:spacing w:line="480" w:lineRule="auto"/>
      <w:ind w:firstLine="1440"/>
    </w:pPr>
    <w:rPr>
      <w:rFonts w:ascii="Times New Roman" w:hAnsi="Times New Roman"/>
    </w:rPr>
  </w:style>
  <w:style w:type="character" w:customStyle="1" w:styleId="BodyTextChar">
    <w:name w:val="Body Text Char"/>
    <w:basedOn w:val="DefaultParagraphFont"/>
    <w:link w:val="BodyText"/>
    <w:uiPriority w:val="99"/>
    <w:locked/>
    <w:rsid w:val="00D57292"/>
    <w:rPr>
      <w:rFonts w:ascii="Times New Roman" w:hAnsi="Times New Roman" w:cs="Times New Roman"/>
    </w:rPr>
  </w:style>
  <w:style w:type="paragraph" w:styleId="EndnoteText">
    <w:name w:val="endnote text"/>
    <w:basedOn w:val="Normal"/>
    <w:next w:val="Normal"/>
    <w:link w:val="EndnoteTextChar"/>
    <w:uiPriority w:val="99"/>
    <w:rsid w:val="00D57292"/>
    <w:pPr>
      <w:ind w:left="720" w:hanging="720"/>
    </w:pPr>
    <w:rPr>
      <w:rFonts w:ascii="Times New Roman" w:hAnsi="Times New Roman"/>
      <w:sz w:val="18"/>
      <w:szCs w:val="20"/>
    </w:rPr>
  </w:style>
  <w:style w:type="character" w:customStyle="1" w:styleId="EndnoteTextChar">
    <w:name w:val="Endnote Text Char"/>
    <w:basedOn w:val="DefaultParagraphFont"/>
    <w:link w:val="EndnoteText"/>
    <w:uiPriority w:val="99"/>
    <w:locked/>
    <w:rsid w:val="00D57292"/>
    <w:rPr>
      <w:rFonts w:ascii="Times New Roman" w:hAnsi="Times New Roman" w:cs="Times New Roman"/>
      <w:sz w:val="20"/>
      <w:szCs w:val="20"/>
    </w:rPr>
  </w:style>
  <w:style w:type="character" w:styleId="EndnoteReference">
    <w:name w:val="endnote reference"/>
    <w:basedOn w:val="DefaultParagraphFont"/>
    <w:uiPriority w:val="99"/>
    <w:rsid w:val="00D57292"/>
    <w:rPr>
      <w:rFonts w:cs="Times New Roman"/>
      <w:vertAlign w:val="superscript"/>
    </w:rPr>
  </w:style>
  <w:style w:type="character" w:styleId="Hyperlink">
    <w:name w:val="Hyperlink"/>
    <w:basedOn w:val="DefaultParagraphFont"/>
    <w:uiPriority w:val="99"/>
    <w:rsid w:val="00D57292"/>
    <w:rPr>
      <w:rFonts w:cs="Times New Roman"/>
      <w:color w:val="0000FF"/>
      <w:u w:val="single"/>
    </w:rPr>
  </w:style>
  <w:style w:type="character" w:styleId="FollowedHyperlink">
    <w:name w:val="FollowedHyperlink"/>
    <w:basedOn w:val="DefaultParagraphFont"/>
    <w:uiPriority w:val="99"/>
    <w:semiHidden/>
    <w:rsid w:val="00D57292"/>
    <w:rPr>
      <w:rFonts w:cs="Times New Roman"/>
      <w:color w:val="800080"/>
      <w:u w:val="single"/>
    </w:rPr>
  </w:style>
  <w:style w:type="paragraph" w:styleId="FootnoteText">
    <w:name w:val="footnote text"/>
    <w:basedOn w:val="Normal"/>
    <w:link w:val="FootnoteTextChar"/>
    <w:uiPriority w:val="99"/>
    <w:rsid w:val="00D57292"/>
  </w:style>
  <w:style w:type="character" w:customStyle="1" w:styleId="FootnoteTextChar">
    <w:name w:val="Footnote Text Char"/>
    <w:basedOn w:val="DefaultParagraphFont"/>
    <w:link w:val="FootnoteText"/>
    <w:uiPriority w:val="99"/>
    <w:locked/>
    <w:rsid w:val="00D57292"/>
    <w:rPr>
      <w:rFonts w:cs="Times New Roman"/>
    </w:rPr>
  </w:style>
  <w:style w:type="character" w:styleId="FootnoteReference">
    <w:name w:val="footnote reference"/>
    <w:basedOn w:val="DefaultParagraphFont"/>
    <w:uiPriority w:val="99"/>
    <w:rsid w:val="00D57292"/>
    <w:rPr>
      <w:rFonts w:cs="Times New Roman"/>
      <w:vertAlign w:val="superscript"/>
    </w:rPr>
  </w:style>
  <w:style w:type="character" w:customStyle="1" w:styleId="DocID">
    <w:name w:val="DocID"/>
    <w:basedOn w:val="DefaultParagraphFont"/>
    <w:uiPriority w:val="99"/>
    <w:rsid w:val="00FC6C39"/>
    <w:rPr>
      <w:rFonts w:cs="Times New Roman"/>
      <w:sz w:val="14"/>
    </w:rPr>
  </w:style>
  <w:style w:type="paragraph" w:styleId="ListBullet">
    <w:name w:val="List Bullet"/>
    <w:basedOn w:val="Normal"/>
    <w:uiPriority w:val="99"/>
    <w:rsid w:val="00FC6C39"/>
    <w:pPr>
      <w:numPr>
        <w:numId w:val="5"/>
      </w:numPr>
      <w:ind w:left="360"/>
      <w:contextualSpacing/>
    </w:pPr>
    <w:rPr>
      <w:rFonts w:ascii="Times New Roman" w:hAnsi="Times New Roman"/>
    </w:rPr>
  </w:style>
  <w:style w:type="paragraph" w:styleId="Header">
    <w:name w:val="header"/>
    <w:basedOn w:val="Normal"/>
    <w:link w:val="HeaderChar"/>
    <w:uiPriority w:val="99"/>
    <w:rsid w:val="00E16F70"/>
    <w:pPr>
      <w:tabs>
        <w:tab w:val="center" w:pos="4252"/>
        <w:tab w:val="right" w:pos="8504"/>
      </w:tabs>
      <w:snapToGrid w:val="0"/>
    </w:pPr>
  </w:style>
  <w:style w:type="character" w:customStyle="1" w:styleId="HeaderChar">
    <w:name w:val="Header Char"/>
    <w:basedOn w:val="DefaultParagraphFont"/>
    <w:link w:val="Header"/>
    <w:uiPriority w:val="99"/>
    <w:locked/>
    <w:rsid w:val="00E16F70"/>
    <w:rPr>
      <w:rFonts w:cs="Times New Roman"/>
    </w:rPr>
  </w:style>
  <w:style w:type="paragraph" w:styleId="Footer">
    <w:name w:val="footer"/>
    <w:basedOn w:val="Normal"/>
    <w:link w:val="FooterChar"/>
    <w:uiPriority w:val="99"/>
    <w:rsid w:val="00E16F70"/>
    <w:pPr>
      <w:tabs>
        <w:tab w:val="center" w:pos="4252"/>
        <w:tab w:val="right" w:pos="8504"/>
      </w:tabs>
      <w:snapToGrid w:val="0"/>
    </w:pPr>
  </w:style>
  <w:style w:type="character" w:customStyle="1" w:styleId="FooterChar">
    <w:name w:val="Footer Char"/>
    <w:basedOn w:val="DefaultParagraphFont"/>
    <w:link w:val="Footer"/>
    <w:uiPriority w:val="99"/>
    <w:locked/>
    <w:rsid w:val="00E16F70"/>
    <w:rPr>
      <w:rFonts w:cs="Times New Roman"/>
    </w:rPr>
  </w:style>
  <w:style w:type="paragraph" w:styleId="NoSpacing">
    <w:name w:val="No Spacing"/>
    <w:uiPriority w:val="99"/>
    <w:qFormat/>
    <w:rsid w:val="003F2281"/>
    <w:rPr>
      <w:sz w:val="24"/>
      <w:szCs w:val="24"/>
    </w:rPr>
  </w:style>
</w:styles>
</file>

<file path=word/webSettings.xml><?xml version="1.0" encoding="utf-8"?>
<w:webSettings xmlns:r="http://schemas.openxmlformats.org/officeDocument/2006/relationships" xmlns:w="http://schemas.openxmlformats.org/wordprocessingml/2006/main">
  <w:divs>
    <w:div w:id="359824810">
      <w:marLeft w:val="0"/>
      <w:marRight w:val="0"/>
      <w:marTop w:val="0"/>
      <w:marBottom w:val="0"/>
      <w:divBdr>
        <w:top w:val="none" w:sz="0" w:space="0" w:color="auto"/>
        <w:left w:val="none" w:sz="0" w:space="0" w:color="auto"/>
        <w:bottom w:val="none" w:sz="0" w:space="0" w:color="auto"/>
        <w:right w:val="none" w:sz="0" w:space="0" w:color="auto"/>
      </w:divBdr>
    </w:div>
    <w:div w:id="359824811">
      <w:marLeft w:val="0"/>
      <w:marRight w:val="0"/>
      <w:marTop w:val="0"/>
      <w:marBottom w:val="0"/>
      <w:divBdr>
        <w:top w:val="none" w:sz="0" w:space="0" w:color="auto"/>
        <w:left w:val="none" w:sz="0" w:space="0" w:color="auto"/>
        <w:bottom w:val="none" w:sz="0" w:space="0" w:color="auto"/>
        <w:right w:val="none" w:sz="0" w:space="0" w:color="auto"/>
      </w:divBdr>
    </w:div>
    <w:div w:id="359824812">
      <w:marLeft w:val="0"/>
      <w:marRight w:val="0"/>
      <w:marTop w:val="0"/>
      <w:marBottom w:val="0"/>
      <w:divBdr>
        <w:top w:val="none" w:sz="0" w:space="0" w:color="auto"/>
        <w:left w:val="none" w:sz="0" w:space="0" w:color="auto"/>
        <w:bottom w:val="none" w:sz="0" w:space="0" w:color="auto"/>
        <w:right w:val="none" w:sz="0" w:space="0" w:color="auto"/>
      </w:divBdr>
    </w:div>
    <w:div w:id="359824813">
      <w:marLeft w:val="0"/>
      <w:marRight w:val="0"/>
      <w:marTop w:val="0"/>
      <w:marBottom w:val="0"/>
      <w:divBdr>
        <w:top w:val="none" w:sz="0" w:space="0" w:color="auto"/>
        <w:left w:val="none" w:sz="0" w:space="0" w:color="auto"/>
        <w:bottom w:val="none" w:sz="0" w:space="0" w:color="auto"/>
        <w:right w:val="none" w:sz="0" w:space="0" w:color="auto"/>
      </w:divBdr>
    </w:div>
    <w:div w:id="359824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times.com/index.php/national-news/9064-more-confiscations-near-letpadaung-min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ws24.com/World/News/Myanmar-frees-44-political-prisoners-20131211" TargetMode="External"/><Relationship Id="rId2" Type="http://schemas.openxmlformats.org/officeDocument/2006/relationships/hyperlink" Target="http://www.irrawaddy.org/burma/burma-pardons-political-offenders.html" TargetMode="External"/><Relationship Id="rId1" Type="http://schemas.openxmlformats.org/officeDocument/2006/relationships/hyperlink" Target="http://www.irrawaddy.org/burma/prison-term-reporter-leads-outcry-media-freedom.html" TargetMode="External"/><Relationship Id="rId6" Type="http://schemas.openxmlformats.org/officeDocument/2006/relationships/hyperlink" Target="http://www.irrawaddy.org/burma/near-letpadaung-factory-pollution-raises-health-fears.html" TargetMode="External"/><Relationship Id="rId5" Type="http://schemas.openxmlformats.org/officeDocument/2006/relationships/hyperlink" Target="http://www.mizzima.com/mizzima-news/environment/item/10721-health-survey-planned-at-village-near-copper-mine-acid-plant" TargetMode="External"/><Relationship Id="rId4" Type="http://schemas.openxmlformats.org/officeDocument/2006/relationships/hyperlink" Target="http://www.strategypage.com/qnd/myanmar/articles/201312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368</Words>
  <Characters>2103</Characters>
  <Application>Microsoft Office Outlook</Application>
  <DocSecurity>0</DocSecurity>
  <Lines>0</Lines>
  <Paragraphs>0</Paragraphs>
  <ScaleCrop>false</ScaleCrop>
  <Company>大阪女学院大学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Yommi Hori</dc:creator>
  <cp:keywords/>
  <dc:description/>
  <cp:lastModifiedBy>csd</cp:lastModifiedBy>
  <cp:revision>3</cp:revision>
  <cp:lastPrinted>2014-02-12T03:26:00Z</cp:lastPrinted>
  <dcterms:created xsi:type="dcterms:W3CDTF">2014-03-17T10:35:00Z</dcterms:created>
  <dcterms:modified xsi:type="dcterms:W3CDTF">2014-03-17T11:14:00Z</dcterms:modified>
</cp:coreProperties>
</file>